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7ED00" w14:textId="465C54FE" w:rsidR="00CA0ED3" w:rsidRDefault="00DA5A3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BCFCE5B" wp14:editId="3FC3673D">
                <wp:simplePos x="0" y="0"/>
                <wp:positionH relativeFrom="column">
                  <wp:posOffset>51435</wp:posOffset>
                </wp:positionH>
                <wp:positionV relativeFrom="paragraph">
                  <wp:posOffset>-762000</wp:posOffset>
                </wp:positionV>
                <wp:extent cx="6061075" cy="4410710"/>
                <wp:effectExtent l="0" t="0" r="0" b="0"/>
                <wp:wrapNone/>
                <wp:docPr id="1503766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441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99523" w14:textId="77777777" w:rsidR="00CA0ED3" w:rsidRDefault="00CA0ED3">
                            <w:pPr>
                              <w:pStyle w:val="Title"/>
                              <w:rPr>
                                <w:rFonts w:ascii="Arial" w:hAnsi="Arial"/>
                                <w:b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Genesee</w:t>
                                </w:r>
                              </w:smartTag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ascii="Arial" w:hAnsi="Arial"/>
                                    <w:b/>
                                  </w:rPr>
                                  <w:t>Valley</w:t>
                                </w:r>
                              </w:smartTag>
                            </w:smartTag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Chapter</w:t>
                            </w:r>
                          </w:p>
                          <w:p w14:paraId="54FB203A" w14:textId="77777777" w:rsidR="00CA0ED3" w:rsidRDefault="00CA0ED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New York Water Environment Association, Inc.</w:t>
                            </w:r>
                          </w:p>
                          <w:p w14:paraId="41104579" w14:textId="77777777" w:rsidR="002D764D" w:rsidRDefault="002D764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2846006F" w14:textId="2F678D5A" w:rsidR="00CA0ED3" w:rsidRPr="002D764D" w:rsidRDefault="00462A12">
                            <w:pPr>
                              <w:pStyle w:val="Heading4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GVC </w:t>
                            </w:r>
                            <w:r w:rsidR="009A152B">
                              <w:rPr>
                                <w:i/>
                                <w:sz w:val="24"/>
                                <w:szCs w:val="24"/>
                              </w:rPr>
                              <w:t>April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Meeting</w:t>
                            </w:r>
                          </w:p>
                          <w:p w14:paraId="208B751F" w14:textId="77777777" w:rsidR="00CA0ED3" w:rsidRDefault="00CA0ED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2118F517" w14:textId="205591FC" w:rsidR="00CA0ED3" w:rsidRPr="00591EDF" w:rsidRDefault="00CA0ED3" w:rsidP="0099736D">
                            <w:pPr>
                              <w:tabs>
                                <w:tab w:val="left" w:pos="1800"/>
                              </w:tabs>
                              <w:ind w:left="360" w:right="420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591EDF">
                              <w:rPr>
                                <w:rFonts w:ascii="Arial" w:hAnsi="Arial"/>
                                <w:sz w:val="20"/>
                              </w:rPr>
                              <w:t>Friday</w:t>
                            </w:r>
                            <w:r w:rsidR="005F7485">
                              <w:rPr>
                                <w:rFonts w:ascii="Arial" w:hAnsi="Arial"/>
                                <w:sz w:val="20"/>
                              </w:rPr>
                              <w:t>,</w:t>
                            </w:r>
                            <w:r w:rsidRPr="00591EDF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="007207FC">
                              <w:rPr>
                                <w:rFonts w:ascii="Arial" w:hAnsi="Arial"/>
                                <w:sz w:val="20"/>
                              </w:rPr>
                              <w:t>April 11</w:t>
                            </w:r>
                            <w:r w:rsidR="005F7485" w:rsidRPr="005F7485">
                              <w:rPr>
                                <w:rFonts w:ascii="Arial" w:hAnsi="Arial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5F7485">
                              <w:rPr>
                                <w:rFonts w:ascii="Arial" w:hAnsi="Arial"/>
                                <w:sz w:val="20"/>
                              </w:rPr>
                              <w:t>,</w:t>
                            </w:r>
                            <w:r w:rsidR="007207FC">
                              <w:rPr>
                                <w:rFonts w:ascii="Arial" w:hAnsi="Arial"/>
                                <w:sz w:val="20"/>
                              </w:rPr>
                              <w:t xml:space="preserve"> 2025</w:t>
                            </w:r>
                          </w:p>
                          <w:p w14:paraId="34831FEF" w14:textId="77777777" w:rsidR="009A152B" w:rsidRDefault="009A152B" w:rsidP="0099736D">
                            <w:pPr>
                              <w:tabs>
                                <w:tab w:val="left" w:pos="1800"/>
                              </w:tabs>
                              <w:ind w:left="360" w:right="420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9A152B">
                              <w:rPr>
                                <w:rFonts w:ascii="Arial" w:hAnsi="Arial"/>
                                <w:sz w:val="20"/>
                              </w:rPr>
                              <w:t>Mendon Community Center</w:t>
                            </w:r>
                          </w:p>
                          <w:p w14:paraId="66AC2EAE" w14:textId="0D1D2BF1" w:rsidR="00CA0ED3" w:rsidRDefault="009A152B" w:rsidP="009A152B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9A152B">
                              <w:rPr>
                                <w:rFonts w:ascii="Arial" w:hAnsi="Arial"/>
                                <w:sz w:val="20"/>
                              </w:rPr>
                              <w:t>67 N Main St, Honeoye Falls, NY 14472</w:t>
                            </w:r>
                          </w:p>
                          <w:p w14:paraId="2B516537" w14:textId="77777777" w:rsidR="009A152B" w:rsidRDefault="009A152B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687B9D3" w14:textId="77777777" w:rsidR="00DA47B0" w:rsidRDefault="00B716D8" w:rsidP="00081974">
                            <w:pPr>
                              <w:tabs>
                                <w:tab w:val="left" w:pos="1800"/>
                              </w:tabs>
                              <w:ind w:left="360" w:right="42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8:00</w:t>
                            </w:r>
                            <w:r w:rsidR="00081974">
                              <w:rPr>
                                <w:rFonts w:ascii="Arial" w:hAnsi="Arial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8:</w:t>
                            </w:r>
                            <w:r w:rsidR="0024071F">
                              <w:rPr>
                                <w:rFonts w:ascii="Arial" w:hAnsi="Arial"/>
                                <w:sz w:val="20"/>
                              </w:rPr>
                              <w:t>30</w:t>
                            </w:r>
                            <w:r w:rsidR="00DA47B0">
                              <w:rPr>
                                <w:rFonts w:ascii="Arial" w:hAnsi="Arial"/>
                                <w:sz w:val="20"/>
                              </w:rPr>
                              <w:tab/>
                              <w:t>Registration/Coffee, Juice</w:t>
                            </w:r>
                            <w:r w:rsidR="00D8220B">
                              <w:rPr>
                                <w:rFonts w:ascii="Arial" w:hAnsi="Arial"/>
                                <w:sz w:val="20"/>
                              </w:rPr>
                              <w:t>,</w:t>
                            </w:r>
                            <w:r w:rsidR="00DA47B0">
                              <w:rPr>
                                <w:rFonts w:ascii="Arial" w:hAnsi="Arial"/>
                                <w:sz w:val="20"/>
                              </w:rPr>
                              <w:t xml:space="preserve"> and Danish</w:t>
                            </w:r>
                          </w:p>
                          <w:p w14:paraId="4FF0D414" w14:textId="77777777" w:rsidR="00DA47B0" w:rsidRDefault="00DA47B0" w:rsidP="00DA47B0">
                            <w:pPr>
                              <w:tabs>
                                <w:tab w:val="left" w:pos="1800"/>
                              </w:tabs>
                              <w:ind w:left="360" w:right="42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6504E9FE" w14:textId="62AB587D" w:rsidR="00DA47B0" w:rsidRDefault="00B716D8" w:rsidP="00D26401">
                            <w:pPr>
                              <w:tabs>
                                <w:tab w:val="left" w:pos="1800"/>
                              </w:tabs>
                              <w:ind w:left="1800" w:right="420" w:hanging="144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8:</w:t>
                            </w:r>
                            <w:r w:rsidR="0024071F">
                              <w:rPr>
                                <w:rFonts w:ascii="Arial" w:hAnsi="Arial"/>
                                <w:sz w:val="20"/>
                              </w:rPr>
                              <w:t>30</w:t>
                            </w:r>
                            <w:r w:rsidR="00081974">
                              <w:rPr>
                                <w:rFonts w:ascii="Arial" w:hAnsi="Arial"/>
                                <w:sz w:val="20"/>
                              </w:rPr>
                              <w:t xml:space="preserve"> – </w:t>
                            </w:r>
                            <w:r w:rsidR="0024071F">
                              <w:rPr>
                                <w:rFonts w:ascii="Arial" w:hAnsi="Arial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:</w:t>
                            </w:r>
                            <w:r w:rsidR="0024071F">
                              <w:rPr>
                                <w:rFonts w:ascii="Arial" w:hAnsi="Arial"/>
                                <w:sz w:val="20"/>
                              </w:rPr>
                              <w:t>45</w:t>
                            </w:r>
                            <w:r w:rsidR="002C727A">
                              <w:rPr>
                                <w:rFonts w:ascii="Arial" w:hAnsi="Arial"/>
                                <w:sz w:val="20"/>
                              </w:rPr>
                              <w:tab/>
                              <w:t xml:space="preserve">Welcome – </w:t>
                            </w:r>
                            <w:r w:rsidR="00D26401">
                              <w:rPr>
                                <w:rFonts w:ascii="Arial" w:hAnsi="Arial"/>
                                <w:sz w:val="20"/>
                              </w:rPr>
                              <w:t>Matt Higgins (</w:t>
                            </w:r>
                            <w:proofErr w:type="spellStart"/>
                            <w:r w:rsidR="00D26401">
                              <w:rPr>
                                <w:rFonts w:ascii="Arial" w:hAnsi="Arial"/>
                                <w:sz w:val="20"/>
                              </w:rPr>
                              <w:t>LaBella</w:t>
                            </w:r>
                            <w:proofErr w:type="spellEnd"/>
                            <w:r w:rsidR="00D26401">
                              <w:rPr>
                                <w:rFonts w:ascii="Arial" w:hAnsi="Arial"/>
                                <w:sz w:val="20"/>
                              </w:rPr>
                              <w:t>) / Matt McKenna</w:t>
                            </w:r>
                            <w:r w:rsidR="00D66316">
                              <w:rPr>
                                <w:rFonts w:ascii="Arial" w:hAnsi="Arial"/>
                                <w:sz w:val="20"/>
                              </w:rPr>
                              <w:t xml:space="preserve"> (</w:t>
                            </w:r>
                            <w:r w:rsidR="00D26401">
                              <w:rPr>
                                <w:rFonts w:ascii="Arial" w:hAnsi="Arial"/>
                                <w:sz w:val="20"/>
                              </w:rPr>
                              <w:t>MRB</w:t>
                            </w:r>
                            <w:r w:rsidR="00D66316">
                              <w:rPr>
                                <w:rFonts w:ascii="Arial" w:hAnsi="Arial"/>
                                <w:sz w:val="20"/>
                              </w:rPr>
                              <w:t>)</w:t>
                            </w:r>
                            <w:r w:rsidR="00DA47B0">
                              <w:rPr>
                                <w:rFonts w:ascii="Arial" w:hAnsi="Arial"/>
                                <w:sz w:val="20"/>
                              </w:rPr>
                              <w:t xml:space="preserve">, </w:t>
                            </w:r>
                            <w:r w:rsidR="00D26401">
                              <w:rPr>
                                <w:rFonts w:ascii="Arial" w:hAnsi="Arial"/>
                                <w:sz w:val="20"/>
                              </w:rPr>
                              <w:t>Co-</w:t>
                            </w:r>
                            <w:r w:rsidR="00DA47B0">
                              <w:rPr>
                                <w:rFonts w:ascii="Arial" w:hAnsi="Arial"/>
                                <w:sz w:val="20"/>
                              </w:rPr>
                              <w:t>Chair</w:t>
                            </w:r>
                            <w:r w:rsidR="00AD1A93">
                              <w:rPr>
                                <w:rFonts w:ascii="Arial" w:hAnsi="Arial"/>
                                <w:sz w:val="20"/>
                              </w:rPr>
                              <w:t xml:space="preserve"> of</w:t>
                            </w:r>
                            <w:r w:rsidR="00DA47B0">
                              <w:rPr>
                                <w:rFonts w:ascii="Arial" w:hAnsi="Arial"/>
                                <w:sz w:val="20"/>
                              </w:rPr>
                              <w:t xml:space="preserve"> GVC</w:t>
                            </w:r>
                            <w:r w:rsidR="00371A62">
                              <w:rPr>
                                <w:rFonts w:ascii="Arial" w:hAnsi="Arial"/>
                                <w:sz w:val="20"/>
                              </w:rPr>
                              <w:t xml:space="preserve"> NY</w:t>
                            </w:r>
                            <w:r w:rsidR="00DA47B0">
                              <w:rPr>
                                <w:rFonts w:ascii="Arial" w:hAnsi="Arial"/>
                                <w:sz w:val="20"/>
                              </w:rPr>
                              <w:t>WEA</w:t>
                            </w:r>
                          </w:p>
                          <w:p w14:paraId="0891903D" w14:textId="77777777" w:rsidR="00492F62" w:rsidRDefault="00492F62" w:rsidP="00DA47B0">
                            <w:pPr>
                              <w:tabs>
                                <w:tab w:val="left" w:pos="1800"/>
                              </w:tabs>
                              <w:ind w:left="360" w:right="42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09A4942C" w14:textId="03F3AC17" w:rsidR="00C228D3" w:rsidRPr="00C228D3" w:rsidRDefault="002947CC" w:rsidP="00C228D3">
                            <w:pPr>
                              <w:tabs>
                                <w:tab w:val="left" w:pos="1800"/>
                              </w:tabs>
                              <w:ind w:left="1800" w:right="420" w:hanging="1440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591EDF">
                              <w:rPr>
                                <w:rFonts w:ascii="Arial" w:hAnsi="Arial"/>
                                <w:sz w:val="20"/>
                              </w:rPr>
                              <w:t>8:45 – 9:45</w:t>
                            </w:r>
                            <w:r w:rsidRPr="00591EDF"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 w:rsidR="00D26401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TBD</w:t>
                            </w:r>
                            <w:r w:rsidR="00D26401" w:rsidRPr="00C228D3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54898801" w14:textId="77777777" w:rsidR="002947CC" w:rsidRPr="00B93F56" w:rsidRDefault="002947CC" w:rsidP="00FC4AE7">
                            <w:pPr>
                              <w:tabs>
                                <w:tab w:val="left" w:pos="1800"/>
                              </w:tabs>
                              <w:ind w:right="420"/>
                              <w:rPr>
                                <w:rFonts w:ascii="Arial" w:hAnsi="Arial"/>
                                <w:sz w:val="20"/>
                                <w:highlight w:val="yellow"/>
                              </w:rPr>
                            </w:pPr>
                          </w:p>
                          <w:p w14:paraId="3B336235" w14:textId="361DB085" w:rsidR="002947CC" w:rsidRDefault="002947CC" w:rsidP="002947CC">
                            <w:pPr>
                              <w:tabs>
                                <w:tab w:val="left" w:pos="1800"/>
                              </w:tabs>
                              <w:ind w:left="1800" w:right="420" w:hanging="144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777146">
                              <w:rPr>
                                <w:rFonts w:ascii="Arial" w:hAnsi="Arial"/>
                                <w:sz w:val="20"/>
                              </w:rPr>
                              <w:t>9:45 – 10:45</w:t>
                            </w:r>
                            <w:r w:rsidR="005B2D69"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 w:rsidR="00D26401" w:rsidRPr="00C228D3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Electrical 101</w:t>
                            </w:r>
                            <w:r w:rsidR="00D26401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 for Wastewater Professionals</w:t>
                            </w:r>
                          </w:p>
                          <w:p w14:paraId="3D4B6EE9" w14:textId="77777777" w:rsidR="002947CC" w:rsidRDefault="002947CC" w:rsidP="002947CC">
                            <w:pPr>
                              <w:tabs>
                                <w:tab w:val="left" w:pos="1800"/>
                              </w:tabs>
                              <w:ind w:left="1800" w:right="420" w:hanging="144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</w:p>
                          <w:p w14:paraId="11EAAA74" w14:textId="77777777" w:rsidR="002947CC" w:rsidRDefault="002947CC" w:rsidP="002947CC">
                            <w:pPr>
                              <w:tabs>
                                <w:tab w:val="left" w:pos="1800"/>
                              </w:tabs>
                              <w:ind w:left="360" w:right="705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10:45 – 11:00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 w:rsidRPr="00462A12">
                              <w:rPr>
                                <w:rFonts w:ascii="Arial" w:hAnsi="Arial"/>
                                <w:sz w:val="20"/>
                              </w:rPr>
                              <w:t>Break</w:t>
                            </w:r>
                          </w:p>
                          <w:p w14:paraId="7299D464" w14:textId="77777777" w:rsidR="002947CC" w:rsidRPr="00800F96" w:rsidRDefault="002947CC" w:rsidP="002947CC">
                            <w:pPr>
                              <w:ind w:left="1800" w:right="705" w:hanging="144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1275FFA2" w14:textId="0AE9DD5D" w:rsidR="002947CC" w:rsidRPr="005B2D69" w:rsidRDefault="002947CC" w:rsidP="002947CC">
                            <w:pPr>
                              <w:tabs>
                                <w:tab w:val="left" w:pos="1800"/>
                              </w:tabs>
                              <w:ind w:left="1800" w:right="420" w:hanging="1440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 w:rsidRPr="00C9598A">
                              <w:rPr>
                                <w:rFonts w:ascii="Arial" w:hAnsi="Arial"/>
                                <w:sz w:val="20"/>
                              </w:rPr>
                              <w:t>11:00 – 12:00</w:t>
                            </w:r>
                            <w:r w:rsidR="005B2D69"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 w:rsidR="00D65F89" w:rsidRPr="005B2D69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Genesis and Development of </w:t>
                            </w:r>
                            <w:r w:rsidR="005F7485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a</w:t>
                            </w:r>
                            <w:r w:rsidR="00D65F89" w:rsidRPr="005B2D69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 Regional Wastewater Treatment Solution </w:t>
                            </w:r>
                            <w:r w:rsidR="005F7485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f</w:t>
                            </w:r>
                            <w:r w:rsidR="00D65F89" w:rsidRPr="005B2D69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or Western Wayne County</w:t>
                            </w:r>
                            <w:r w:rsidR="00D26401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DA5A34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through Construction</w:t>
                            </w:r>
                            <w:r w:rsidR="00D26401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79B025B6" w14:textId="77777777" w:rsidR="002947CC" w:rsidRDefault="002947CC" w:rsidP="00995527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032D875" w14:textId="7A5B3342" w:rsidR="00D65F89" w:rsidRDefault="002947CC" w:rsidP="005B2D69">
                            <w:pPr>
                              <w:tabs>
                                <w:tab w:val="left" w:pos="1800"/>
                              </w:tabs>
                              <w:ind w:left="1800" w:right="420" w:hanging="144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1</w:t>
                            </w:r>
                            <w:r w:rsidR="00995527">
                              <w:rPr>
                                <w:rFonts w:ascii="Arial" w:hAnsi="Arial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:00 – </w:t>
                            </w:r>
                            <w:r w:rsidR="00995527">
                              <w:rPr>
                                <w:rFonts w:ascii="Arial" w:hAnsi="Arial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:00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 w:rsidR="005B2D69" w:rsidRPr="005B2D69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Case Study: Wellsville Wastewater Treatment Facility Project – Prioritizing Improvements During Cost Escalation Challenges</w:t>
                            </w:r>
                          </w:p>
                          <w:p w14:paraId="4A4B0338" w14:textId="77777777" w:rsidR="005B2D69" w:rsidRDefault="005B2D69" w:rsidP="005B2D69">
                            <w:pPr>
                              <w:tabs>
                                <w:tab w:val="left" w:pos="1800"/>
                              </w:tabs>
                              <w:ind w:left="1800" w:right="420" w:hanging="144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75A3AD80" w14:textId="2C58B607" w:rsidR="002947CC" w:rsidRDefault="00D65F89" w:rsidP="002947CC">
                            <w:pPr>
                              <w:tabs>
                                <w:tab w:val="left" w:pos="1800"/>
                              </w:tabs>
                              <w:ind w:left="36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1</w:t>
                            </w:r>
                            <w:r w:rsidR="004E69CA">
                              <w:rPr>
                                <w:rFonts w:ascii="Arial" w:hAnsi="Arial"/>
                                <w:sz w:val="20"/>
                              </w:rPr>
                              <w:t xml:space="preserve">:00 – 2:00 </w:t>
                            </w:r>
                            <w:r w:rsidR="004E69CA">
                              <w:rPr>
                                <w:rFonts w:ascii="Arial" w:hAnsi="Arial"/>
                                <w:sz w:val="20"/>
                              </w:rPr>
                              <w:tab/>
                            </w:r>
                            <w:r w:rsidR="00D60010">
                              <w:rPr>
                                <w:rFonts w:ascii="Arial" w:hAnsi="Arial"/>
                                <w:sz w:val="20"/>
                              </w:rPr>
                              <w:t>Lunch!</w:t>
                            </w:r>
                          </w:p>
                          <w:p w14:paraId="23440768" w14:textId="77777777" w:rsidR="00551307" w:rsidRDefault="00551307" w:rsidP="00081974">
                            <w:pPr>
                              <w:tabs>
                                <w:tab w:val="left" w:pos="1800"/>
                              </w:tabs>
                              <w:ind w:left="36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FC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05pt;margin-top:-60pt;width:477.25pt;height:347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" o:allowincell="f" filled="f" stroked="f">
                <v:fill opacity="32896f"/>
                <v:textbox>
                  <w:txbxContent>
                    <w:p w14:paraId="2E999523" w14:textId="77777777" w:rsidR="00CA0ED3" w:rsidRDefault="00CA0ED3">
                      <w:pPr>
                        <w:pStyle w:val="Title"/>
                        <w:rPr>
                          <w:rFonts w:ascii="Arial" w:hAnsi="Arial"/>
                          <w:b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Arial" w:hAnsi="Arial"/>
                              <w:b/>
                            </w:rPr>
                            <w:t>Genesee</w:t>
                          </w:r>
                        </w:smartTag>
                        <w:r>
                          <w:rPr>
                            <w:rFonts w:ascii="Arial" w:hAnsi="Arial"/>
                            <w:b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ascii="Arial" w:hAnsi="Arial"/>
                              <w:b/>
                            </w:rPr>
                            <w:t>Valley</w:t>
                          </w:r>
                        </w:smartTag>
                      </w:smartTag>
                      <w:r>
                        <w:rPr>
                          <w:rFonts w:ascii="Arial" w:hAnsi="Arial"/>
                          <w:b/>
                        </w:rPr>
                        <w:t xml:space="preserve"> Chapter</w:t>
                      </w:r>
                    </w:p>
                    <w:p w14:paraId="54FB203A" w14:textId="77777777" w:rsidR="00CA0ED3" w:rsidRDefault="00CA0ED3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New York Water Environment Association, Inc.</w:t>
                      </w:r>
                    </w:p>
                    <w:p w14:paraId="41104579" w14:textId="77777777" w:rsidR="002D764D" w:rsidRDefault="002D764D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2846006F" w14:textId="2F678D5A" w:rsidR="00CA0ED3" w:rsidRPr="002D764D" w:rsidRDefault="00462A12">
                      <w:pPr>
                        <w:pStyle w:val="Heading4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GVC </w:t>
                      </w:r>
                      <w:r w:rsidR="009A152B">
                        <w:rPr>
                          <w:i/>
                          <w:sz w:val="24"/>
                          <w:szCs w:val="24"/>
                        </w:rPr>
                        <w:t>April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Meeting</w:t>
                      </w:r>
                    </w:p>
                    <w:p w14:paraId="208B751F" w14:textId="77777777" w:rsidR="00CA0ED3" w:rsidRDefault="00CA0ED3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2118F517" w14:textId="205591FC" w:rsidR="00CA0ED3" w:rsidRPr="00591EDF" w:rsidRDefault="00CA0ED3" w:rsidP="0099736D">
                      <w:pPr>
                        <w:tabs>
                          <w:tab w:val="left" w:pos="1800"/>
                        </w:tabs>
                        <w:ind w:left="360" w:right="420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591EDF">
                        <w:rPr>
                          <w:rFonts w:ascii="Arial" w:hAnsi="Arial"/>
                          <w:sz w:val="20"/>
                        </w:rPr>
                        <w:t>Friday</w:t>
                      </w:r>
                      <w:r w:rsidR="005F7485">
                        <w:rPr>
                          <w:rFonts w:ascii="Arial" w:hAnsi="Arial"/>
                          <w:sz w:val="20"/>
                        </w:rPr>
                        <w:t>,</w:t>
                      </w:r>
                      <w:r w:rsidRPr="00591EDF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="007207FC">
                        <w:rPr>
                          <w:rFonts w:ascii="Arial" w:hAnsi="Arial"/>
                          <w:sz w:val="20"/>
                        </w:rPr>
                        <w:t>April 11</w:t>
                      </w:r>
                      <w:r w:rsidR="005F7485" w:rsidRPr="005F7485">
                        <w:rPr>
                          <w:rFonts w:ascii="Arial" w:hAnsi="Arial"/>
                          <w:sz w:val="20"/>
                          <w:vertAlign w:val="superscript"/>
                        </w:rPr>
                        <w:t>th</w:t>
                      </w:r>
                      <w:r w:rsidR="005F7485">
                        <w:rPr>
                          <w:rFonts w:ascii="Arial" w:hAnsi="Arial"/>
                          <w:sz w:val="20"/>
                        </w:rPr>
                        <w:t>,</w:t>
                      </w:r>
                      <w:r w:rsidR="007207FC">
                        <w:rPr>
                          <w:rFonts w:ascii="Arial" w:hAnsi="Arial"/>
                          <w:sz w:val="20"/>
                        </w:rPr>
                        <w:t xml:space="preserve"> 2025</w:t>
                      </w:r>
                    </w:p>
                    <w:p w14:paraId="34831FEF" w14:textId="77777777" w:rsidR="009A152B" w:rsidRDefault="009A152B" w:rsidP="0099736D">
                      <w:pPr>
                        <w:tabs>
                          <w:tab w:val="left" w:pos="1800"/>
                        </w:tabs>
                        <w:ind w:left="360" w:right="420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9A152B">
                        <w:rPr>
                          <w:rFonts w:ascii="Arial" w:hAnsi="Arial"/>
                          <w:sz w:val="20"/>
                        </w:rPr>
                        <w:t>Mendon Community Center</w:t>
                      </w:r>
                    </w:p>
                    <w:p w14:paraId="66AC2EAE" w14:textId="0D1D2BF1" w:rsidR="00CA0ED3" w:rsidRDefault="009A152B" w:rsidP="009A152B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9A152B">
                        <w:rPr>
                          <w:rFonts w:ascii="Arial" w:hAnsi="Arial"/>
                          <w:sz w:val="20"/>
                        </w:rPr>
                        <w:t>67 N Main St, Honeoye Falls, NY 14472</w:t>
                      </w:r>
                    </w:p>
                    <w:p w14:paraId="2B516537" w14:textId="77777777" w:rsidR="009A152B" w:rsidRDefault="009A152B">
                      <w:pPr>
                        <w:rPr>
                          <w:sz w:val="20"/>
                        </w:rPr>
                      </w:pPr>
                    </w:p>
                    <w:p w14:paraId="7687B9D3" w14:textId="77777777" w:rsidR="00DA47B0" w:rsidRDefault="00B716D8" w:rsidP="00081974">
                      <w:pPr>
                        <w:tabs>
                          <w:tab w:val="left" w:pos="1800"/>
                        </w:tabs>
                        <w:ind w:left="360" w:right="42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8:00</w:t>
                      </w:r>
                      <w:r w:rsidR="00081974">
                        <w:rPr>
                          <w:rFonts w:ascii="Arial" w:hAnsi="Arial"/>
                          <w:sz w:val="20"/>
                        </w:rPr>
                        <w:t xml:space="preserve"> – </w:t>
                      </w:r>
                      <w:r>
                        <w:rPr>
                          <w:rFonts w:ascii="Arial" w:hAnsi="Arial"/>
                          <w:sz w:val="20"/>
                        </w:rPr>
                        <w:t>8:</w:t>
                      </w:r>
                      <w:r w:rsidR="0024071F">
                        <w:rPr>
                          <w:rFonts w:ascii="Arial" w:hAnsi="Arial"/>
                          <w:sz w:val="20"/>
                        </w:rPr>
                        <w:t>30</w:t>
                      </w:r>
                      <w:r w:rsidR="00DA47B0">
                        <w:rPr>
                          <w:rFonts w:ascii="Arial" w:hAnsi="Arial"/>
                          <w:sz w:val="20"/>
                        </w:rPr>
                        <w:tab/>
                        <w:t>Registration/Coffee, Juice</w:t>
                      </w:r>
                      <w:r w:rsidR="00D8220B">
                        <w:rPr>
                          <w:rFonts w:ascii="Arial" w:hAnsi="Arial"/>
                          <w:sz w:val="20"/>
                        </w:rPr>
                        <w:t>,</w:t>
                      </w:r>
                      <w:r w:rsidR="00DA47B0">
                        <w:rPr>
                          <w:rFonts w:ascii="Arial" w:hAnsi="Arial"/>
                          <w:sz w:val="20"/>
                        </w:rPr>
                        <w:t xml:space="preserve"> and Danish</w:t>
                      </w:r>
                    </w:p>
                    <w:p w14:paraId="4FF0D414" w14:textId="77777777" w:rsidR="00DA47B0" w:rsidRDefault="00DA47B0" w:rsidP="00DA47B0">
                      <w:pPr>
                        <w:tabs>
                          <w:tab w:val="left" w:pos="1800"/>
                        </w:tabs>
                        <w:ind w:left="360" w:right="420"/>
                        <w:rPr>
                          <w:rFonts w:ascii="Arial" w:hAnsi="Arial"/>
                          <w:sz w:val="20"/>
                        </w:rPr>
                      </w:pPr>
                    </w:p>
                    <w:p w14:paraId="6504E9FE" w14:textId="62AB587D" w:rsidR="00DA47B0" w:rsidRDefault="00B716D8" w:rsidP="00D26401">
                      <w:pPr>
                        <w:tabs>
                          <w:tab w:val="left" w:pos="1800"/>
                        </w:tabs>
                        <w:ind w:left="1800" w:right="420" w:hanging="144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8:</w:t>
                      </w:r>
                      <w:r w:rsidR="0024071F">
                        <w:rPr>
                          <w:rFonts w:ascii="Arial" w:hAnsi="Arial"/>
                          <w:sz w:val="20"/>
                        </w:rPr>
                        <w:t>30</w:t>
                      </w:r>
                      <w:r w:rsidR="00081974">
                        <w:rPr>
                          <w:rFonts w:ascii="Arial" w:hAnsi="Arial"/>
                          <w:sz w:val="20"/>
                        </w:rPr>
                        <w:t xml:space="preserve"> – </w:t>
                      </w:r>
                      <w:r w:rsidR="0024071F">
                        <w:rPr>
                          <w:rFonts w:ascii="Arial" w:hAnsi="Arial"/>
                          <w:sz w:val="20"/>
                        </w:rPr>
                        <w:t>8</w:t>
                      </w:r>
                      <w:r>
                        <w:rPr>
                          <w:rFonts w:ascii="Arial" w:hAnsi="Arial"/>
                          <w:sz w:val="20"/>
                        </w:rPr>
                        <w:t>:</w:t>
                      </w:r>
                      <w:r w:rsidR="0024071F">
                        <w:rPr>
                          <w:rFonts w:ascii="Arial" w:hAnsi="Arial"/>
                          <w:sz w:val="20"/>
                        </w:rPr>
                        <w:t>45</w:t>
                      </w:r>
                      <w:r w:rsidR="002C727A">
                        <w:rPr>
                          <w:rFonts w:ascii="Arial" w:hAnsi="Arial"/>
                          <w:sz w:val="20"/>
                        </w:rPr>
                        <w:tab/>
                        <w:t xml:space="preserve">Welcome – </w:t>
                      </w:r>
                      <w:r w:rsidR="00D26401">
                        <w:rPr>
                          <w:rFonts w:ascii="Arial" w:hAnsi="Arial"/>
                          <w:sz w:val="20"/>
                        </w:rPr>
                        <w:t>Matt Higgins (</w:t>
                      </w:r>
                      <w:proofErr w:type="spellStart"/>
                      <w:r w:rsidR="00D26401">
                        <w:rPr>
                          <w:rFonts w:ascii="Arial" w:hAnsi="Arial"/>
                          <w:sz w:val="20"/>
                        </w:rPr>
                        <w:t>LaBella</w:t>
                      </w:r>
                      <w:proofErr w:type="spellEnd"/>
                      <w:r w:rsidR="00D26401">
                        <w:rPr>
                          <w:rFonts w:ascii="Arial" w:hAnsi="Arial"/>
                          <w:sz w:val="20"/>
                        </w:rPr>
                        <w:t>) / Matt McKenna</w:t>
                      </w:r>
                      <w:r w:rsidR="00D66316">
                        <w:rPr>
                          <w:rFonts w:ascii="Arial" w:hAnsi="Arial"/>
                          <w:sz w:val="20"/>
                        </w:rPr>
                        <w:t xml:space="preserve"> (</w:t>
                      </w:r>
                      <w:r w:rsidR="00D26401">
                        <w:rPr>
                          <w:rFonts w:ascii="Arial" w:hAnsi="Arial"/>
                          <w:sz w:val="20"/>
                        </w:rPr>
                        <w:t>MRB</w:t>
                      </w:r>
                      <w:r w:rsidR="00D66316">
                        <w:rPr>
                          <w:rFonts w:ascii="Arial" w:hAnsi="Arial"/>
                          <w:sz w:val="20"/>
                        </w:rPr>
                        <w:t>)</w:t>
                      </w:r>
                      <w:r w:rsidR="00DA47B0">
                        <w:rPr>
                          <w:rFonts w:ascii="Arial" w:hAnsi="Arial"/>
                          <w:sz w:val="20"/>
                        </w:rPr>
                        <w:t xml:space="preserve">, </w:t>
                      </w:r>
                      <w:r w:rsidR="00D26401">
                        <w:rPr>
                          <w:rFonts w:ascii="Arial" w:hAnsi="Arial"/>
                          <w:sz w:val="20"/>
                        </w:rPr>
                        <w:t>Co-</w:t>
                      </w:r>
                      <w:r w:rsidR="00DA47B0">
                        <w:rPr>
                          <w:rFonts w:ascii="Arial" w:hAnsi="Arial"/>
                          <w:sz w:val="20"/>
                        </w:rPr>
                        <w:t>Chair</w:t>
                      </w:r>
                      <w:r w:rsidR="00AD1A93">
                        <w:rPr>
                          <w:rFonts w:ascii="Arial" w:hAnsi="Arial"/>
                          <w:sz w:val="20"/>
                        </w:rPr>
                        <w:t xml:space="preserve"> of</w:t>
                      </w:r>
                      <w:r w:rsidR="00DA47B0">
                        <w:rPr>
                          <w:rFonts w:ascii="Arial" w:hAnsi="Arial"/>
                          <w:sz w:val="20"/>
                        </w:rPr>
                        <w:t xml:space="preserve"> GVC</w:t>
                      </w:r>
                      <w:r w:rsidR="00371A62">
                        <w:rPr>
                          <w:rFonts w:ascii="Arial" w:hAnsi="Arial"/>
                          <w:sz w:val="20"/>
                        </w:rPr>
                        <w:t xml:space="preserve"> NY</w:t>
                      </w:r>
                      <w:r w:rsidR="00DA47B0">
                        <w:rPr>
                          <w:rFonts w:ascii="Arial" w:hAnsi="Arial"/>
                          <w:sz w:val="20"/>
                        </w:rPr>
                        <w:t>WEA</w:t>
                      </w:r>
                    </w:p>
                    <w:p w14:paraId="0891903D" w14:textId="77777777" w:rsidR="00492F62" w:rsidRDefault="00492F62" w:rsidP="00DA47B0">
                      <w:pPr>
                        <w:tabs>
                          <w:tab w:val="left" w:pos="1800"/>
                        </w:tabs>
                        <w:ind w:left="360" w:right="420"/>
                        <w:rPr>
                          <w:rFonts w:ascii="Arial" w:hAnsi="Arial"/>
                          <w:sz w:val="20"/>
                        </w:rPr>
                      </w:pPr>
                    </w:p>
                    <w:p w14:paraId="09A4942C" w14:textId="03F3AC17" w:rsidR="00C228D3" w:rsidRPr="00C228D3" w:rsidRDefault="002947CC" w:rsidP="00C228D3">
                      <w:pPr>
                        <w:tabs>
                          <w:tab w:val="left" w:pos="1800"/>
                        </w:tabs>
                        <w:ind w:left="1800" w:right="420" w:hanging="1440"/>
                        <w:rPr>
                          <w:rFonts w:ascii="Arial" w:hAnsi="Arial"/>
                          <w:sz w:val="20"/>
                        </w:rPr>
                      </w:pPr>
                      <w:r w:rsidRPr="00591EDF">
                        <w:rPr>
                          <w:rFonts w:ascii="Arial" w:hAnsi="Arial"/>
                          <w:sz w:val="20"/>
                        </w:rPr>
                        <w:t>8:45 – 9:45</w:t>
                      </w:r>
                      <w:r w:rsidRPr="00591EDF">
                        <w:rPr>
                          <w:rFonts w:ascii="Arial" w:hAnsi="Arial"/>
                          <w:sz w:val="20"/>
                        </w:rPr>
                        <w:tab/>
                      </w:r>
                      <w:r w:rsidR="00D26401">
                        <w:rPr>
                          <w:rFonts w:ascii="Arial" w:hAnsi="Arial"/>
                          <w:b/>
                          <w:sz w:val="20"/>
                        </w:rPr>
                        <w:t>TBD</w:t>
                      </w:r>
                      <w:r w:rsidR="00D26401" w:rsidRPr="00C228D3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54898801" w14:textId="77777777" w:rsidR="002947CC" w:rsidRPr="00B93F56" w:rsidRDefault="002947CC" w:rsidP="00FC4AE7">
                      <w:pPr>
                        <w:tabs>
                          <w:tab w:val="left" w:pos="1800"/>
                        </w:tabs>
                        <w:ind w:right="420"/>
                        <w:rPr>
                          <w:rFonts w:ascii="Arial" w:hAnsi="Arial"/>
                          <w:sz w:val="20"/>
                          <w:highlight w:val="yellow"/>
                        </w:rPr>
                      </w:pPr>
                    </w:p>
                    <w:p w14:paraId="3B336235" w14:textId="361DB085" w:rsidR="002947CC" w:rsidRDefault="002947CC" w:rsidP="002947CC">
                      <w:pPr>
                        <w:tabs>
                          <w:tab w:val="left" w:pos="1800"/>
                        </w:tabs>
                        <w:ind w:left="1800" w:right="420" w:hanging="1440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777146">
                        <w:rPr>
                          <w:rFonts w:ascii="Arial" w:hAnsi="Arial"/>
                          <w:sz w:val="20"/>
                        </w:rPr>
                        <w:t>9:45 – 10:45</w:t>
                      </w:r>
                      <w:r w:rsidR="005B2D69">
                        <w:rPr>
                          <w:rFonts w:ascii="Arial" w:hAnsi="Arial"/>
                          <w:sz w:val="20"/>
                        </w:rPr>
                        <w:tab/>
                      </w:r>
                      <w:r w:rsidR="00D26401" w:rsidRPr="00C228D3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Electrical 101</w:t>
                      </w:r>
                      <w:r w:rsidR="00D26401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 for Wastewater Professionals</w:t>
                      </w:r>
                    </w:p>
                    <w:p w14:paraId="3D4B6EE9" w14:textId="77777777" w:rsidR="002947CC" w:rsidRDefault="002947CC" w:rsidP="002947CC">
                      <w:pPr>
                        <w:tabs>
                          <w:tab w:val="left" w:pos="1800"/>
                        </w:tabs>
                        <w:ind w:left="1800" w:right="420" w:hanging="144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</w:p>
                    <w:p w14:paraId="11EAAA74" w14:textId="77777777" w:rsidR="002947CC" w:rsidRDefault="002947CC" w:rsidP="002947CC">
                      <w:pPr>
                        <w:tabs>
                          <w:tab w:val="left" w:pos="1800"/>
                        </w:tabs>
                        <w:ind w:left="360" w:right="705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10:45 – 11:00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 w:rsidRPr="00462A12">
                        <w:rPr>
                          <w:rFonts w:ascii="Arial" w:hAnsi="Arial"/>
                          <w:sz w:val="20"/>
                        </w:rPr>
                        <w:t>Break</w:t>
                      </w:r>
                    </w:p>
                    <w:p w14:paraId="7299D464" w14:textId="77777777" w:rsidR="002947CC" w:rsidRPr="00800F96" w:rsidRDefault="002947CC" w:rsidP="002947CC">
                      <w:pPr>
                        <w:ind w:left="1800" w:right="705" w:hanging="1440"/>
                        <w:rPr>
                          <w:rFonts w:ascii="Arial" w:hAnsi="Arial"/>
                          <w:sz w:val="20"/>
                        </w:rPr>
                      </w:pPr>
                    </w:p>
                    <w:p w14:paraId="1275FFA2" w14:textId="0AE9DD5D" w:rsidR="002947CC" w:rsidRPr="005B2D69" w:rsidRDefault="002947CC" w:rsidP="002947CC">
                      <w:pPr>
                        <w:tabs>
                          <w:tab w:val="left" w:pos="1800"/>
                        </w:tabs>
                        <w:ind w:left="1800" w:right="420" w:hanging="1440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 w:rsidRPr="00C9598A">
                        <w:rPr>
                          <w:rFonts w:ascii="Arial" w:hAnsi="Arial"/>
                          <w:sz w:val="20"/>
                        </w:rPr>
                        <w:t>11:00 – 12:00</w:t>
                      </w:r>
                      <w:r w:rsidR="005B2D69">
                        <w:rPr>
                          <w:rFonts w:ascii="Arial" w:hAnsi="Arial"/>
                          <w:sz w:val="20"/>
                        </w:rPr>
                        <w:tab/>
                      </w:r>
                      <w:r w:rsidR="00D65F89" w:rsidRPr="005B2D69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Genesis and Development of </w:t>
                      </w:r>
                      <w:r w:rsidR="005F7485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a</w:t>
                      </w:r>
                      <w:r w:rsidR="00D65F89" w:rsidRPr="005B2D69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 Regional Wastewater Treatment Solution </w:t>
                      </w:r>
                      <w:r w:rsidR="005F7485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f</w:t>
                      </w:r>
                      <w:r w:rsidR="00D65F89" w:rsidRPr="005B2D69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or Western Wayne County</w:t>
                      </w:r>
                      <w:r w:rsidR="00D26401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 </w:t>
                      </w:r>
                      <w:r w:rsidR="00DA5A34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through Construction</w:t>
                      </w:r>
                      <w:r w:rsidR="00D26401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79B025B6" w14:textId="77777777" w:rsidR="002947CC" w:rsidRDefault="002947CC" w:rsidP="00995527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14:paraId="4032D875" w14:textId="7A5B3342" w:rsidR="00D65F89" w:rsidRDefault="002947CC" w:rsidP="005B2D69">
                      <w:pPr>
                        <w:tabs>
                          <w:tab w:val="left" w:pos="1800"/>
                        </w:tabs>
                        <w:ind w:left="1800" w:right="420" w:hanging="144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1</w:t>
                      </w:r>
                      <w:r w:rsidR="00995527">
                        <w:rPr>
                          <w:rFonts w:ascii="Arial" w:hAnsi="Arial"/>
                          <w:sz w:val="20"/>
                        </w:rPr>
                        <w:t>2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:00 – </w:t>
                      </w:r>
                      <w:r w:rsidR="00995527">
                        <w:rPr>
                          <w:rFonts w:ascii="Arial" w:hAnsi="Arial"/>
                          <w:sz w:val="20"/>
                        </w:rPr>
                        <w:t>1</w:t>
                      </w:r>
                      <w:r>
                        <w:rPr>
                          <w:rFonts w:ascii="Arial" w:hAnsi="Arial"/>
                          <w:sz w:val="20"/>
                        </w:rPr>
                        <w:t>:00</w:t>
                      </w:r>
                      <w:r>
                        <w:rPr>
                          <w:rFonts w:ascii="Arial" w:hAnsi="Arial"/>
                          <w:sz w:val="20"/>
                        </w:rPr>
                        <w:tab/>
                      </w:r>
                      <w:r w:rsidR="005B2D69" w:rsidRPr="005B2D69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Case Study: Wellsville Wastewater Treatment Facility Project – Prioritizing Improvements During Cost Escalation Challenges</w:t>
                      </w:r>
                    </w:p>
                    <w:p w14:paraId="4A4B0338" w14:textId="77777777" w:rsidR="005B2D69" w:rsidRDefault="005B2D69" w:rsidP="005B2D69">
                      <w:pPr>
                        <w:tabs>
                          <w:tab w:val="left" w:pos="1800"/>
                        </w:tabs>
                        <w:ind w:left="1800" w:right="420" w:hanging="1440"/>
                        <w:rPr>
                          <w:rFonts w:ascii="Arial" w:hAnsi="Arial"/>
                          <w:sz w:val="20"/>
                        </w:rPr>
                      </w:pPr>
                    </w:p>
                    <w:p w14:paraId="75A3AD80" w14:textId="2C58B607" w:rsidR="002947CC" w:rsidRDefault="00D65F89" w:rsidP="002947CC">
                      <w:pPr>
                        <w:tabs>
                          <w:tab w:val="left" w:pos="1800"/>
                        </w:tabs>
                        <w:ind w:left="360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1</w:t>
                      </w:r>
                      <w:r w:rsidR="004E69CA">
                        <w:rPr>
                          <w:rFonts w:ascii="Arial" w:hAnsi="Arial"/>
                          <w:sz w:val="20"/>
                        </w:rPr>
                        <w:t xml:space="preserve">:00 – 2:00 </w:t>
                      </w:r>
                      <w:r w:rsidR="004E69CA">
                        <w:rPr>
                          <w:rFonts w:ascii="Arial" w:hAnsi="Arial"/>
                          <w:sz w:val="20"/>
                        </w:rPr>
                        <w:tab/>
                      </w:r>
                      <w:r w:rsidR="00D60010">
                        <w:rPr>
                          <w:rFonts w:ascii="Arial" w:hAnsi="Arial"/>
                          <w:sz w:val="20"/>
                        </w:rPr>
                        <w:t>Lunch!</w:t>
                      </w:r>
                    </w:p>
                    <w:p w14:paraId="23440768" w14:textId="77777777" w:rsidR="00551307" w:rsidRDefault="00551307" w:rsidP="00081974">
                      <w:pPr>
                        <w:tabs>
                          <w:tab w:val="left" w:pos="1800"/>
                        </w:tabs>
                        <w:ind w:left="360"/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E2C475B" wp14:editId="5F357933">
            <wp:simplePos x="0" y="0"/>
            <wp:positionH relativeFrom="column">
              <wp:posOffset>4943475</wp:posOffset>
            </wp:positionH>
            <wp:positionV relativeFrom="paragraph">
              <wp:posOffset>-454660</wp:posOffset>
            </wp:positionV>
            <wp:extent cx="1238250" cy="1095375"/>
            <wp:effectExtent l="0" t="0" r="0" b="0"/>
            <wp:wrapSquare wrapText="bothSides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1" locked="0" layoutInCell="0" allowOverlap="1" wp14:anchorId="63BA6724" wp14:editId="499D64CB">
            <wp:simplePos x="0" y="0"/>
            <wp:positionH relativeFrom="column">
              <wp:posOffset>-520065</wp:posOffset>
            </wp:positionH>
            <wp:positionV relativeFrom="paragraph">
              <wp:posOffset>-454660</wp:posOffset>
            </wp:positionV>
            <wp:extent cx="933450" cy="96202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BFEC0" w14:textId="77777777" w:rsidR="00CA0ED3" w:rsidRDefault="00CA0ED3">
      <w:pPr>
        <w:ind w:left="-1080"/>
      </w:pPr>
    </w:p>
    <w:p w14:paraId="1F18FF38" w14:textId="77777777" w:rsidR="00CA0ED3" w:rsidRDefault="00CA0ED3">
      <w:pPr>
        <w:ind w:left="-1080"/>
      </w:pPr>
    </w:p>
    <w:p w14:paraId="1D03B74D" w14:textId="77777777" w:rsidR="00CA0ED3" w:rsidRDefault="00CA0ED3">
      <w:pPr>
        <w:ind w:left="-1080"/>
      </w:pPr>
    </w:p>
    <w:p w14:paraId="329BC20A" w14:textId="77777777" w:rsidR="00CA0ED3" w:rsidRDefault="00CA0ED3">
      <w:pPr>
        <w:ind w:left="-1080"/>
      </w:pPr>
    </w:p>
    <w:p w14:paraId="1C6FD4E6" w14:textId="77777777" w:rsidR="00CA0ED3" w:rsidRDefault="00CA0ED3">
      <w:pPr>
        <w:ind w:left="-1080"/>
      </w:pPr>
    </w:p>
    <w:p w14:paraId="0947382D" w14:textId="77777777" w:rsidR="00CA0ED3" w:rsidRDefault="00CA0ED3">
      <w:pPr>
        <w:ind w:left="-1080"/>
      </w:pPr>
    </w:p>
    <w:p w14:paraId="0C42C7CE" w14:textId="77777777" w:rsidR="00CA0ED3" w:rsidRDefault="00CA0ED3">
      <w:pPr>
        <w:ind w:left="-1080"/>
      </w:pPr>
    </w:p>
    <w:p w14:paraId="78F7D8D0" w14:textId="77777777" w:rsidR="00CA0ED3" w:rsidRDefault="00CA0ED3">
      <w:pPr>
        <w:ind w:left="-1080"/>
      </w:pPr>
    </w:p>
    <w:p w14:paraId="57459F7E" w14:textId="77777777" w:rsidR="00CA0ED3" w:rsidRDefault="00CA0ED3">
      <w:pPr>
        <w:ind w:left="-1080"/>
      </w:pPr>
    </w:p>
    <w:p w14:paraId="25048F66" w14:textId="77777777" w:rsidR="00CA0ED3" w:rsidRDefault="00CA0ED3">
      <w:pPr>
        <w:ind w:left="-1080"/>
      </w:pPr>
    </w:p>
    <w:p w14:paraId="3AFE01BD" w14:textId="77777777" w:rsidR="00CA0ED3" w:rsidRDefault="00CA0ED3">
      <w:pPr>
        <w:ind w:left="-1080"/>
      </w:pPr>
    </w:p>
    <w:p w14:paraId="3D9586A7" w14:textId="77777777" w:rsidR="00CA0ED3" w:rsidRDefault="00CA0ED3">
      <w:pPr>
        <w:ind w:left="-1080"/>
      </w:pPr>
    </w:p>
    <w:p w14:paraId="2C5B8A16" w14:textId="77777777" w:rsidR="00CA0ED3" w:rsidRDefault="00CA0ED3">
      <w:pPr>
        <w:ind w:left="-1080"/>
      </w:pPr>
    </w:p>
    <w:p w14:paraId="4ECD4A87" w14:textId="77777777" w:rsidR="00CA0ED3" w:rsidRDefault="00CA0ED3">
      <w:pPr>
        <w:ind w:left="-1080"/>
      </w:pPr>
    </w:p>
    <w:p w14:paraId="34B10365" w14:textId="77777777" w:rsidR="00CA0ED3" w:rsidRDefault="00CA0ED3">
      <w:pPr>
        <w:ind w:left="-1080"/>
      </w:pPr>
    </w:p>
    <w:p w14:paraId="05DC182E" w14:textId="77777777" w:rsidR="00CA0ED3" w:rsidRDefault="00CA0ED3">
      <w:pPr>
        <w:ind w:left="-1080"/>
      </w:pPr>
    </w:p>
    <w:p w14:paraId="6798520F" w14:textId="77777777" w:rsidR="00314995" w:rsidRDefault="00314995">
      <w:pPr>
        <w:ind w:left="-1080"/>
      </w:pPr>
    </w:p>
    <w:p w14:paraId="5990EFE0" w14:textId="77777777" w:rsidR="00314995" w:rsidRDefault="00314995">
      <w:pPr>
        <w:ind w:left="-1080"/>
      </w:pPr>
    </w:p>
    <w:p w14:paraId="284F49D4" w14:textId="77777777" w:rsidR="00551307" w:rsidRDefault="00551307">
      <w:pPr>
        <w:jc w:val="center"/>
        <w:rPr>
          <w:rFonts w:ascii="Arial" w:hAnsi="Arial"/>
          <w:b/>
          <w:sz w:val="20"/>
        </w:rPr>
      </w:pPr>
    </w:p>
    <w:p w14:paraId="04D0219C" w14:textId="48B62921" w:rsidR="003A2983" w:rsidRDefault="00DA5A34">
      <w:pPr>
        <w:jc w:val="center"/>
        <w:rPr>
          <w:rFonts w:ascii="Arial" w:hAnsi="Arial"/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113BE4D" wp14:editId="755E963A">
                <wp:simplePos x="0" y="0"/>
                <wp:positionH relativeFrom="column">
                  <wp:posOffset>-748665</wp:posOffset>
                </wp:positionH>
                <wp:positionV relativeFrom="paragraph">
                  <wp:posOffset>222250</wp:posOffset>
                </wp:positionV>
                <wp:extent cx="6972300" cy="0"/>
                <wp:effectExtent l="0" t="0" r="0" b="0"/>
                <wp:wrapNone/>
                <wp:docPr id="2652254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2A775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95pt,17.5pt" to="490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" o:allowincell="f"/>
            </w:pict>
          </mc:Fallback>
        </mc:AlternateContent>
      </w:r>
    </w:p>
    <w:p w14:paraId="3FA61E1C" w14:textId="77777777" w:rsidR="00102CE7" w:rsidRDefault="00102CE7">
      <w:pPr>
        <w:jc w:val="center"/>
        <w:rPr>
          <w:rFonts w:ascii="Arial" w:hAnsi="Arial"/>
          <w:b/>
          <w:sz w:val="20"/>
        </w:rPr>
      </w:pPr>
    </w:p>
    <w:p w14:paraId="62DDFA1A" w14:textId="77777777" w:rsidR="00CA0ED3" w:rsidRDefault="00CA0ED3">
      <w:pPr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Registration Form</w:t>
      </w:r>
    </w:p>
    <w:p w14:paraId="78D0A0CB" w14:textId="77777777" w:rsidR="00CA0ED3" w:rsidRDefault="00CA0ED3">
      <w:pPr>
        <w:rPr>
          <w:rFonts w:ascii="Arial" w:hAnsi="Arial"/>
          <w:sz w:val="20"/>
        </w:rPr>
      </w:pPr>
    </w:p>
    <w:p w14:paraId="76B5746B" w14:textId="267B1803" w:rsidR="00CA0ED3" w:rsidRDefault="00CA0ED3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Cost:</w:t>
      </w:r>
      <w:r>
        <w:rPr>
          <w:rFonts w:ascii="Arial" w:hAnsi="Arial"/>
          <w:b/>
          <w:sz w:val="20"/>
        </w:rPr>
        <w:tab/>
      </w:r>
      <w:r w:rsidR="007134EA">
        <w:rPr>
          <w:rFonts w:ascii="Arial" w:hAnsi="Arial"/>
          <w:sz w:val="20"/>
        </w:rPr>
        <w:tab/>
      </w:r>
      <w:r w:rsidR="007134EA">
        <w:rPr>
          <w:rFonts w:ascii="Arial" w:hAnsi="Arial"/>
          <w:sz w:val="20"/>
        </w:rPr>
        <w:tab/>
        <w:t>NYWEA Members</w:t>
      </w:r>
      <w:r w:rsidR="007134EA">
        <w:rPr>
          <w:rFonts w:ascii="Arial" w:hAnsi="Arial"/>
          <w:sz w:val="20"/>
        </w:rPr>
        <w:tab/>
      </w:r>
      <w:r w:rsidR="007134EA">
        <w:rPr>
          <w:rFonts w:ascii="Arial" w:hAnsi="Arial"/>
          <w:sz w:val="20"/>
        </w:rPr>
        <w:tab/>
      </w:r>
      <w:r w:rsidR="007134EA">
        <w:rPr>
          <w:rFonts w:ascii="Arial" w:hAnsi="Arial"/>
          <w:sz w:val="20"/>
        </w:rPr>
        <w:tab/>
      </w:r>
      <w:r w:rsidR="007134EA">
        <w:rPr>
          <w:rFonts w:ascii="Arial" w:hAnsi="Arial"/>
          <w:sz w:val="20"/>
        </w:rPr>
        <w:tab/>
        <w:t>$</w:t>
      </w:r>
      <w:r w:rsidR="003D7B9D">
        <w:rPr>
          <w:rFonts w:ascii="Arial" w:hAnsi="Arial"/>
          <w:sz w:val="20"/>
        </w:rPr>
        <w:t>5</w:t>
      </w:r>
      <w:r w:rsidR="00777146">
        <w:rPr>
          <w:rFonts w:ascii="Arial" w:hAnsi="Arial"/>
          <w:sz w:val="20"/>
        </w:rPr>
        <w:t>0</w:t>
      </w:r>
    </w:p>
    <w:p w14:paraId="2A4023A2" w14:textId="65E5E178" w:rsidR="00CA0ED3" w:rsidRDefault="003A298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Non-Members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$1</w:t>
      </w:r>
      <w:r w:rsidR="007A1938">
        <w:rPr>
          <w:rFonts w:ascii="Arial" w:hAnsi="Arial"/>
          <w:sz w:val="20"/>
        </w:rPr>
        <w:t>3</w:t>
      </w:r>
      <w:r w:rsidR="00E27271">
        <w:rPr>
          <w:rFonts w:ascii="Arial" w:hAnsi="Arial"/>
          <w:sz w:val="20"/>
        </w:rPr>
        <w:t>5</w:t>
      </w:r>
      <w:r w:rsidR="00CA0ED3">
        <w:rPr>
          <w:rFonts w:ascii="Arial" w:hAnsi="Arial"/>
          <w:sz w:val="20"/>
        </w:rPr>
        <w:t>*</w:t>
      </w:r>
    </w:p>
    <w:p w14:paraId="79A3D3F1" w14:textId="77777777" w:rsidR="005F4211" w:rsidRDefault="00F72C5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Student Members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D8220B">
        <w:rPr>
          <w:rFonts w:ascii="Arial" w:hAnsi="Arial"/>
          <w:sz w:val="20"/>
        </w:rPr>
        <w:t>Complimentary</w:t>
      </w:r>
    </w:p>
    <w:p w14:paraId="1D06B971" w14:textId="77777777" w:rsidR="005F4211" w:rsidRDefault="005F421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Students </w:t>
      </w:r>
      <w:r w:rsidRPr="00371A62">
        <w:rPr>
          <w:rFonts w:ascii="Arial" w:hAnsi="Arial"/>
          <w:sz w:val="16"/>
          <w:szCs w:val="16"/>
        </w:rPr>
        <w:t>(</w:t>
      </w:r>
      <w:r w:rsidR="00371A62" w:rsidRPr="00371A62">
        <w:rPr>
          <w:rFonts w:ascii="Arial" w:hAnsi="Arial"/>
          <w:sz w:val="16"/>
          <w:szCs w:val="16"/>
        </w:rPr>
        <w:t xml:space="preserve">incl. </w:t>
      </w:r>
      <w:r w:rsidRPr="00371A62">
        <w:rPr>
          <w:rFonts w:ascii="Arial" w:hAnsi="Arial"/>
          <w:sz w:val="16"/>
          <w:szCs w:val="16"/>
        </w:rPr>
        <w:t>1 yr. membership</w:t>
      </w:r>
      <w:r w:rsidR="00371A62" w:rsidRPr="00371A62">
        <w:rPr>
          <w:rFonts w:ascii="Arial" w:hAnsi="Arial"/>
          <w:sz w:val="16"/>
          <w:szCs w:val="16"/>
        </w:rPr>
        <w:t xml:space="preserve"> &amp; publications)</w:t>
      </w:r>
      <w:r w:rsidR="00371A62">
        <w:rPr>
          <w:rFonts w:ascii="Arial" w:hAnsi="Arial"/>
          <w:sz w:val="20"/>
        </w:rPr>
        <w:tab/>
      </w:r>
      <w:r w:rsidR="00371A62">
        <w:rPr>
          <w:rFonts w:ascii="Arial" w:hAnsi="Arial"/>
          <w:sz w:val="20"/>
        </w:rPr>
        <w:tab/>
      </w:r>
      <w:r w:rsidR="00FB7BFC">
        <w:rPr>
          <w:rFonts w:ascii="Arial" w:hAnsi="Arial"/>
          <w:sz w:val="20"/>
        </w:rPr>
        <w:t>$</w:t>
      </w:r>
      <w:r w:rsidR="007134EA">
        <w:rPr>
          <w:rFonts w:ascii="Arial" w:hAnsi="Arial"/>
          <w:sz w:val="20"/>
        </w:rPr>
        <w:t>50</w:t>
      </w:r>
      <w:r>
        <w:rPr>
          <w:rFonts w:ascii="Arial" w:hAnsi="Arial"/>
          <w:sz w:val="20"/>
        </w:rPr>
        <w:t>*</w:t>
      </w:r>
    </w:p>
    <w:p w14:paraId="2604E551" w14:textId="77777777" w:rsidR="00CA0ED3" w:rsidRDefault="00E2727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CA0ED3">
        <w:rPr>
          <w:rFonts w:ascii="Arial" w:hAnsi="Arial"/>
          <w:sz w:val="20"/>
        </w:rPr>
        <w:tab/>
      </w:r>
    </w:p>
    <w:p w14:paraId="24DE0FEC" w14:textId="77777777" w:rsidR="00CA0ED3" w:rsidRDefault="00CA0ED3">
      <w:pPr>
        <w:pStyle w:val="Heading1"/>
        <w:rPr>
          <w:sz w:val="20"/>
        </w:rPr>
      </w:pPr>
      <w:r>
        <w:rPr>
          <w:sz w:val="20"/>
        </w:rPr>
        <w:t xml:space="preserve">Name </w:t>
      </w:r>
      <w:r>
        <w:rPr>
          <w:sz w:val="20"/>
        </w:rPr>
        <w:tab/>
      </w:r>
      <w:r>
        <w:rPr>
          <w:sz w:val="20"/>
        </w:rPr>
        <w:tab/>
        <w:t xml:space="preserve">           Organization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Member ID #</w:t>
      </w:r>
    </w:p>
    <w:p w14:paraId="76158CC0" w14:textId="77777777" w:rsidR="00CA0ED3" w:rsidRDefault="00CA0ED3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3C58E8C" w14:textId="77777777" w:rsidR="00CA0ED3" w:rsidRDefault="00CA0ED3">
      <w:pPr>
        <w:pStyle w:val="BodyText2"/>
      </w:pPr>
      <w:r>
        <w:t>_____________________________________________________________________________</w:t>
      </w:r>
      <w:r>
        <w:br/>
      </w:r>
    </w:p>
    <w:p w14:paraId="3CFA60CF" w14:textId="77777777" w:rsidR="004706A5" w:rsidRDefault="004706A5" w:rsidP="004706A5">
      <w:pPr>
        <w:pStyle w:val="BodyText2"/>
        <w:jc w:val="center"/>
        <w:rPr>
          <w:b/>
        </w:rPr>
      </w:pPr>
      <w:r w:rsidRPr="004706A5">
        <w:rPr>
          <w:b/>
        </w:rPr>
        <w:t>Sponsorship Opportunities</w:t>
      </w:r>
      <w:r>
        <w:rPr>
          <w:b/>
        </w:rPr>
        <w:t>**</w:t>
      </w:r>
    </w:p>
    <w:p w14:paraId="6C60B7C5" w14:textId="77777777" w:rsidR="00293FD2" w:rsidRDefault="00293FD2" w:rsidP="004706A5">
      <w:pPr>
        <w:pStyle w:val="BodyText2"/>
        <w:jc w:val="center"/>
        <w:rPr>
          <w:b/>
        </w:rPr>
      </w:pPr>
    </w:p>
    <w:p w14:paraId="5576E0D9" w14:textId="77777777" w:rsidR="004706A5" w:rsidRDefault="004706A5">
      <w:pPr>
        <w:pStyle w:val="BodyText2"/>
      </w:pPr>
      <w:r>
        <w:tab/>
      </w:r>
      <w:r>
        <w:tab/>
      </w:r>
      <w:r>
        <w:tab/>
      </w:r>
      <w:r w:rsidR="004C6AB2">
        <w:t xml:space="preserve">Meeting </w:t>
      </w:r>
      <w:r>
        <w:t>Sponsor</w:t>
      </w:r>
      <w:r>
        <w:tab/>
      </w:r>
      <w:r>
        <w:tab/>
      </w:r>
      <w:r>
        <w:tab/>
      </w:r>
      <w:r>
        <w:tab/>
        <w:t>$</w:t>
      </w:r>
      <w:r w:rsidR="003A2983">
        <w:t>100</w:t>
      </w:r>
    </w:p>
    <w:p w14:paraId="33CD4F22" w14:textId="77777777" w:rsidR="00434AC8" w:rsidRDefault="00434AC8">
      <w:pPr>
        <w:rPr>
          <w:rFonts w:ascii="Arial" w:hAnsi="Arial"/>
          <w:sz w:val="20"/>
          <w:szCs w:val="16"/>
        </w:rPr>
      </w:pPr>
    </w:p>
    <w:p w14:paraId="36A74300" w14:textId="624A7CBD" w:rsidR="004706A5" w:rsidRDefault="00CA0ED3">
      <w:pPr>
        <w:rPr>
          <w:rFonts w:ascii="Arial" w:hAnsi="Arial"/>
          <w:sz w:val="12"/>
        </w:rPr>
      </w:pPr>
      <w:r w:rsidRPr="00DC4D8B">
        <w:rPr>
          <w:rFonts w:ascii="Arial" w:hAnsi="Arial"/>
          <w:sz w:val="20"/>
          <w:szCs w:val="16"/>
        </w:rPr>
        <w:t>*</w:t>
      </w:r>
      <w:r>
        <w:rPr>
          <w:rFonts w:ascii="Arial" w:hAnsi="Arial"/>
          <w:sz w:val="12"/>
        </w:rPr>
        <w:t xml:space="preserve">The NYWEA is a member organization whose sole purpose is the support of its members. In order to increase our membership and strengthen our foundation, we </w:t>
      </w:r>
      <w:r w:rsidR="00A96365">
        <w:rPr>
          <w:rFonts w:ascii="Arial" w:hAnsi="Arial"/>
          <w:sz w:val="12"/>
        </w:rPr>
        <w:t>have changed</w:t>
      </w:r>
      <w:r>
        <w:rPr>
          <w:rFonts w:ascii="Arial" w:hAnsi="Arial"/>
          <w:sz w:val="12"/>
        </w:rPr>
        <w:t xml:space="preserve"> our chapter meeting registration fee structure. In order to ensure that all of our meeting attendees are able to enjoy the benefits of </w:t>
      </w:r>
      <w:r w:rsidR="00C62151">
        <w:rPr>
          <w:rFonts w:ascii="Arial" w:hAnsi="Arial"/>
          <w:sz w:val="12"/>
        </w:rPr>
        <w:t>membership in the NYWEA, the $</w:t>
      </w:r>
      <w:r w:rsidR="003A2983">
        <w:rPr>
          <w:rFonts w:ascii="Arial" w:hAnsi="Arial"/>
          <w:sz w:val="12"/>
        </w:rPr>
        <w:t>1</w:t>
      </w:r>
      <w:r w:rsidR="007A1938">
        <w:rPr>
          <w:rFonts w:ascii="Arial" w:hAnsi="Arial"/>
          <w:sz w:val="12"/>
        </w:rPr>
        <w:t>3</w:t>
      </w:r>
      <w:r w:rsidR="00C62151">
        <w:rPr>
          <w:rFonts w:ascii="Arial" w:hAnsi="Arial"/>
          <w:sz w:val="12"/>
        </w:rPr>
        <w:t>5</w:t>
      </w:r>
      <w:r>
        <w:rPr>
          <w:rFonts w:ascii="Arial" w:hAnsi="Arial"/>
          <w:sz w:val="12"/>
        </w:rPr>
        <w:t>.00</w:t>
      </w:r>
      <w:r w:rsidR="00A96365">
        <w:rPr>
          <w:rFonts w:ascii="Arial" w:hAnsi="Arial"/>
          <w:sz w:val="12"/>
        </w:rPr>
        <w:t xml:space="preserve"> ($</w:t>
      </w:r>
      <w:r w:rsidR="00DC4D8B">
        <w:rPr>
          <w:rFonts w:ascii="Arial" w:hAnsi="Arial"/>
          <w:sz w:val="12"/>
        </w:rPr>
        <w:t>5</w:t>
      </w:r>
      <w:r w:rsidR="00A96365">
        <w:rPr>
          <w:rFonts w:ascii="Arial" w:hAnsi="Arial"/>
          <w:sz w:val="12"/>
        </w:rPr>
        <w:t>0.00 for students)</w:t>
      </w:r>
      <w:r>
        <w:rPr>
          <w:rFonts w:ascii="Arial" w:hAnsi="Arial"/>
          <w:sz w:val="12"/>
        </w:rPr>
        <w:t xml:space="preserve"> registration for this meeting will include an affiliate membership in the NYWEA. At the time of </w:t>
      </w:r>
      <w:r w:rsidR="00293FD2">
        <w:rPr>
          <w:rFonts w:ascii="Arial" w:hAnsi="Arial"/>
          <w:sz w:val="12"/>
        </w:rPr>
        <w:t>registration,</w:t>
      </w:r>
      <w:r>
        <w:rPr>
          <w:rFonts w:ascii="Arial" w:hAnsi="Arial"/>
          <w:sz w:val="12"/>
        </w:rPr>
        <w:t xml:space="preserve"> you will </w:t>
      </w:r>
    </w:p>
    <w:p w14:paraId="49C21AF6" w14:textId="77777777" w:rsidR="00CA0ED3" w:rsidRDefault="00CA0ED3">
      <w:pPr>
        <w:rPr>
          <w:rFonts w:ascii="Arial" w:hAnsi="Arial"/>
          <w:sz w:val="12"/>
        </w:rPr>
      </w:pPr>
      <w:r>
        <w:rPr>
          <w:rFonts w:ascii="Arial" w:hAnsi="Arial"/>
          <w:sz w:val="12"/>
        </w:rPr>
        <w:t>be handed a membership application and upon filling that out, your membership will be formal.</w:t>
      </w:r>
      <w:r w:rsidR="00E27271">
        <w:rPr>
          <w:rFonts w:ascii="Arial" w:hAnsi="Arial"/>
          <w:sz w:val="12"/>
        </w:rPr>
        <w:t xml:space="preserve">  Member renewal costs will be based on the Dues Amounts shown on the Membership form plus $15 to cover the f</w:t>
      </w:r>
      <w:r w:rsidR="00462A12">
        <w:rPr>
          <w:rFonts w:ascii="Arial" w:hAnsi="Arial"/>
          <w:sz w:val="12"/>
        </w:rPr>
        <w:t xml:space="preserve">ood cost to attend this event. </w:t>
      </w:r>
      <w:r w:rsidR="00E27271">
        <w:rPr>
          <w:rFonts w:ascii="Arial" w:hAnsi="Arial"/>
          <w:sz w:val="12"/>
        </w:rPr>
        <w:t>GVC NYWEA will submit and process the membership form as a service to the member.</w:t>
      </w:r>
    </w:p>
    <w:p w14:paraId="36911F8B" w14:textId="77777777" w:rsidR="004706A5" w:rsidRPr="004706A5" w:rsidRDefault="001818D0">
      <w:pPr>
        <w:pStyle w:val="BodyText2"/>
        <w:rPr>
          <w:sz w:val="12"/>
          <w:szCs w:val="12"/>
        </w:rPr>
      </w:pPr>
      <w:r w:rsidRPr="00DC4D8B">
        <w:t>**</w:t>
      </w:r>
      <w:r>
        <w:rPr>
          <w:sz w:val="12"/>
          <w:szCs w:val="12"/>
        </w:rPr>
        <w:t xml:space="preserve"> </w:t>
      </w:r>
      <w:r w:rsidR="004706A5" w:rsidRPr="004706A5">
        <w:rPr>
          <w:sz w:val="12"/>
          <w:szCs w:val="12"/>
        </w:rPr>
        <w:t xml:space="preserve">Sponsorship will include </w:t>
      </w:r>
      <w:r w:rsidR="004C6AB2">
        <w:rPr>
          <w:sz w:val="12"/>
          <w:szCs w:val="12"/>
        </w:rPr>
        <w:t xml:space="preserve">acknowledgement of meeting sponsorship, </w:t>
      </w:r>
      <w:r w:rsidR="004706A5">
        <w:rPr>
          <w:sz w:val="12"/>
          <w:szCs w:val="12"/>
        </w:rPr>
        <w:t xml:space="preserve">display of advertising </w:t>
      </w:r>
      <w:r w:rsidR="00293FD2">
        <w:rPr>
          <w:sz w:val="12"/>
          <w:szCs w:val="12"/>
        </w:rPr>
        <w:t>PowerPoint</w:t>
      </w:r>
      <w:r w:rsidR="004C6AB2">
        <w:rPr>
          <w:sz w:val="12"/>
          <w:szCs w:val="12"/>
        </w:rPr>
        <w:t xml:space="preserve"> slide</w:t>
      </w:r>
      <w:r w:rsidR="004706A5">
        <w:rPr>
          <w:sz w:val="12"/>
          <w:szCs w:val="12"/>
        </w:rPr>
        <w:t xml:space="preserve"> of your company </w:t>
      </w:r>
      <w:r w:rsidR="004C6AB2">
        <w:rPr>
          <w:sz w:val="12"/>
          <w:szCs w:val="12"/>
        </w:rPr>
        <w:t>prior to be commencement of each of the speaker presentations</w:t>
      </w:r>
      <w:r w:rsidR="004706A5">
        <w:rPr>
          <w:sz w:val="12"/>
          <w:szCs w:val="12"/>
        </w:rPr>
        <w:t xml:space="preserve">.  The sponsor will need to contact </w:t>
      </w:r>
      <w:r w:rsidR="00C156DC">
        <w:rPr>
          <w:sz w:val="12"/>
          <w:szCs w:val="12"/>
        </w:rPr>
        <w:t>Mike Hershelman</w:t>
      </w:r>
      <w:r w:rsidR="004706A5">
        <w:rPr>
          <w:sz w:val="12"/>
          <w:szCs w:val="12"/>
        </w:rPr>
        <w:t xml:space="preserve"> with digital copy of company logo for inclusion </w:t>
      </w:r>
      <w:r w:rsidR="004C6AB2">
        <w:rPr>
          <w:sz w:val="12"/>
          <w:szCs w:val="12"/>
        </w:rPr>
        <w:t xml:space="preserve">in </w:t>
      </w:r>
      <w:r w:rsidR="00293FD2">
        <w:rPr>
          <w:sz w:val="12"/>
          <w:szCs w:val="12"/>
        </w:rPr>
        <w:t>PowerPoint</w:t>
      </w:r>
      <w:r w:rsidR="004C6AB2">
        <w:rPr>
          <w:sz w:val="12"/>
          <w:szCs w:val="12"/>
        </w:rPr>
        <w:t xml:space="preserve"> slide displays</w:t>
      </w:r>
      <w:r w:rsidR="004706A5">
        <w:rPr>
          <w:sz w:val="12"/>
          <w:szCs w:val="12"/>
        </w:rPr>
        <w:t>.</w:t>
      </w:r>
    </w:p>
    <w:p w14:paraId="7873D89B" w14:textId="0802F3D6" w:rsidR="00CA0ED3" w:rsidRDefault="00CA0ED3">
      <w:pPr>
        <w:pStyle w:val="BodyText2"/>
        <w:rPr>
          <w:b/>
          <w:sz w:val="22"/>
        </w:rPr>
      </w:pPr>
      <w:r>
        <w:br/>
      </w:r>
      <w:r>
        <w:rPr>
          <w:b/>
          <w:sz w:val="22"/>
        </w:rPr>
        <w:t xml:space="preserve">Please respond </w:t>
      </w:r>
      <w:r w:rsidRPr="00434AC8">
        <w:rPr>
          <w:b/>
          <w:sz w:val="22"/>
        </w:rPr>
        <w:t xml:space="preserve">by </w:t>
      </w:r>
      <w:r w:rsidR="00434AC8" w:rsidRPr="00434AC8">
        <w:rPr>
          <w:b/>
          <w:sz w:val="22"/>
        </w:rPr>
        <w:t>December 1</w:t>
      </w:r>
      <w:r w:rsidR="00BB2D67" w:rsidRPr="00434AC8">
        <w:rPr>
          <w:b/>
          <w:sz w:val="22"/>
        </w:rPr>
        <w:t xml:space="preserve">, </w:t>
      </w:r>
      <w:r w:rsidR="00042E9E" w:rsidRPr="00434AC8">
        <w:rPr>
          <w:b/>
          <w:sz w:val="22"/>
        </w:rPr>
        <w:t>202</w:t>
      </w:r>
      <w:r w:rsidR="00F827B2">
        <w:rPr>
          <w:b/>
          <w:sz w:val="22"/>
        </w:rPr>
        <w:t>4</w:t>
      </w:r>
      <w:r w:rsidR="00042E9E" w:rsidRPr="00434AC8">
        <w:rPr>
          <w:b/>
          <w:sz w:val="22"/>
        </w:rPr>
        <w:t>,</w:t>
      </w:r>
      <w:r w:rsidRPr="00434AC8">
        <w:rPr>
          <w:b/>
          <w:sz w:val="22"/>
        </w:rPr>
        <w:t xml:space="preserve"> with</w:t>
      </w:r>
      <w:r>
        <w:rPr>
          <w:b/>
          <w:sz w:val="22"/>
        </w:rPr>
        <w:t xml:space="preserve"> appropriate payment to:</w:t>
      </w:r>
    </w:p>
    <w:p w14:paraId="0F49AC98" w14:textId="77777777" w:rsidR="00462A12" w:rsidRDefault="004809B9" w:rsidP="00462A12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HUNT Engineers</w:t>
      </w:r>
    </w:p>
    <w:p w14:paraId="186F077B" w14:textId="77777777" w:rsidR="00462A12" w:rsidRDefault="00462A12" w:rsidP="00462A12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Attn: </w:t>
      </w:r>
      <w:r w:rsidR="002E4302">
        <w:rPr>
          <w:rFonts w:ascii="Arial" w:hAnsi="Arial"/>
          <w:sz w:val="20"/>
        </w:rPr>
        <w:t>Nick Bayer</w:t>
      </w:r>
    </w:p>
    <w:p w14:paraId="767EBF5D" w14:textId="77777777" w:rsidR="00230422" w:rsidRDefault="003A2983" w:rsidP="00462A12">
      <w:pPr>
        <w:ind w:left="720"/>
        <w:rPr>
          <w:rFonts w:ascii="Arial" w:hAnsi="Arial"/>
          <w:sz w:val="20"/>
        </w:rPr>
      </w:pPr>
      <w:r w:rsidRPr="003A2983">
        <w:rPr>
          <w:rFonts w:ascii="Arial" w:hAnsi="Arial"/>
          <w:sz w:val="20"/>
        </w:rPr>
        <w:t>4 Commercial Street, Suite 300</w:t>
      </w:r>
      <w:r w:rsidR="002E4302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Rochester, NY 14614</w:t>
      </w:r>
    </w:p>
    <w:p w14:paraId="77805023" w14:textId="77777777" w:rsidR="00462A12" w:rsidRDefault="00230422" w:rsidP="00462A12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Phone: </w:t>
      </w:r>
      <w:r w:rsidR="002E4302" w:rsidRPr="002E4302">
        <w:rPr>
          <w:rFonts w:ascii="Arial" w:hAnsi="Arial"/>
          <w:sz w:val="20"/>
        </w:rPr>
        <w:t>585.</w:t>
      </w:r>
      <w:r w:rsidR="003A2983">
        <w:rPr>
          <w:rFonts w:ascii="Arial" w:hAnsi="Arial"/>
          <w:sz w:val="20"/>
        </w:rPr>
        <w:t>337.4011</w:t>
      </w:r>
    </w:p>
    <w:p w14:paraId="108F4A93" w14:textId="77777777" w:rsidR="00CA0ED3" w:rsidRDefault="00CA0ED3" w:rsidP="00462A12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E-mail: </w:t>
      </w:r>
      <w:r w:rsidR="003A2983" w:rsidRPr="003A2983">
        <w:rPr>
          <w:rFonts w:ascii="Arial" w:hAnsi="Arial"/>
          <w:sz w:val="20"/>
        </w:rPr>
        <w:t>bayern@hunt-eas.com</w:t>
      </w:r>
    </w:p>
    <w:p w14:paraId="3E4B5ABA" w14:textId="77777777" w:rsidR="00434AC8" w:rsidRDefault="00434AC8" w:rsidP="00AF47EF">
      <w:pPr>
        <w:rPr>
          <w:rFonts w:ascii="Arial" w:hAnsi="Arial"/>
          <w:b/>
          <w:sz w:val="22"/>
        </w:rPr>
      </w:pPr>
    </w:p>
    <w:p w14:paraId="642CA69E" w14:textId="48D213B8" w:rsidR="002947CC" w:rsidRDefault="00CA0ED3" w:rsidP="00434AC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Note:  Make check payable to Genesee Valley </w:t>
      </w:r>
      <w:r w:rsidR="00462A12">
        <w:rPr>
          <w:rFonts w:ascii="Arial" w:hAnsi="Arial"/>
          <w:b/>
          <w:sz w:val="22"/>
        </w:rPr>
        <w:t>Chapter NYWEA Inc.</w:t>
      </w:r>
      <w:r w:rsidR="00AF47EF">
        <w:rPr>
          <w:rFonts w:ascii="Arial" w:hAnsi="Arial"/>
          <w:b/>
          <w:sz w:val="22"/>
        </w:rPr>
        <w:t xml:space="preserve"> or pay with PayPal.</w:t>
      </w:r>
    </w:p>
    <w:p w14:paraId="2000E49A" w14:textId="77777777" w:rsidR="00AF47EF" w:rsidRDefault="00AF47EF" w:rsidP="00AF47EF">
      <w:pPr>
        <w:rPr>
          <w:rFonts w:ascii="Arial" w:hAnsi="Arial"/>
          <w:b/>
          <w:sz w:val="22"/>
        </w:rPr>
      </w:pPr>
    </w:p>
    <w:p w14:paraId="5D4E9C52" w14:textId="0DE5E3DE" w:rsidR="00230422" w:rsidRDefault="00DA5A34" w:rsidP="0008197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</w:t>
      </w:r>
      <w:r w:rsidR="00B11651">
        <w:rPr>
          <w:rFonts w:ascii="Arial" w:hAnsi="Arial"/>
          <w:b/>
          <w:sz w:val="22"/>
        </w:rPr>
        <w:t xml:space="preserve"> </w:t>
      </w:r>
      <w:r w:rsidR="00462A12">
        <w:rPr>
          <w:rFonts w:ascii="Arial" w:hAnsi="Arial"/>
          <w:b/>
          <w:sz w:val="22"/>
        </w:rPr>
        <w:t>Operator Renewal Credits</w:t>
      </w:r>
      <w:r w:rsidR="00042E9E">
        <w:rPr>
          <w:rFonts w:ascii="Arial" w:hAnsi="Arial"/>
          <w:b/>
          <w:sz w:val="22"/>
        </w:rPr>
        <w:t xml:space="preserve"> and</w:t>
      </w:r>
      <w:r w:rsidR="00081974">
        <w:rPr>
          <w:rFonts w:ascii="Arial" w:hAnsi="Arial"/>
          <w:b/>
          <w:sz w:val="22"/>
        </w:rPr>
        <w:t xml:space="preserve"> </w:t>
      </w:r>
      <w:r w:rsidR="00462A12">
        <w:rPr>
          <w:rFonts w:ascii="Arial" w:hAnsi="Arial"/>
          <w:b/>
          <w:sz w:val="22"/>
        </w:rPr>
        <w:t>Professional Development Hou</w:t>
      </w:r>
      <w:r w:rsidR="00314995">
        <w:rPr>
          <w:rFonts w:ascii="Arial" w:hAnsi="Arial"/>
          <w:b/>
          <w:sz w:val="22"/>
        </w:rPr>
        <w:t>r</w:t>
      </w:r>
      <w:r w:rsidR="00B11651">
        <w:rPr>
          <w:rFonts w:ascii="Arial" w:hAnsi="Arial"/>
          <w:b/>
          <w:sz w:val="22"/>
        </w:rPr>
        <w:t xml:space="preserve">s (PDHs) have been </w:t>
      </w:r>
      <w:r w:rsidR="00B93F56">
        <w:rPr>
          <w:rFonts w:ascii="Arial" w:hAnsi="Arial"/>
          <w:b/>
          <w:sz w:val="22"/>
        </w:rPr>
        <w:t>applied for</w:t>
      </w:r>
      <w:r w:rsidR="00314995">
        <w:rPr>
          <w:rFonts w:ascii="Arial" w:hAnsi="Arial"/>
          <w:b/>
          <w:sz w:val="22"/>
        </w:rPr>
        <w:t>.</w:t>
      </w:r>
    </w:p>
    <w:sectPr w:rsidR="00230422" w:rsidSect="00102CE7">
      <w:footerReference w:type="default" r:id="rId13"/>
      <w:pgSz w:w="12240" w:h="15840"/>
      <w:pgMar w:top="1440" w:right="1800" w:bottom="270" w:left="1800" w:header="720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6BEED" w14:textId="77777777" w:rsidR="005C147E" w:rsidRDefault="005C147E">
      <w:r>
        <w:separator/>
      </w:r>
    </w:p>
  </w:endnote>
  <w:endnote w:type="continuationSeparator" w:id="0">
    <w:p w14:paraId="5977B143" w14:textId="77777777" w:rsidR="005C147E" w:rsidRDefault="005C147E">
      <w:r>
        <w:continuationSeparator/>
      </w:r>
    </w:p>
  </w:endnote>
  <w:endnote w:type="continuationNotice" w:id="1">
    <w:p w14:paraId="040601D6" w14:textId="77777777" w:rsidR="005C147E" w:rsidRDefault="005C1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520C" w14:textId="77777777" w:rsidR="00CA0ED3" w:rsidRPr="00887493" w:rsidRDefault="00CA0ED3">
    <w:pPr>
      <w:pStyle w:val="Footer"/>
      <w:jc w:val="center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47D25" w14:textId="77777777" w:rsidR="005C147E" w:rsidRDefault="005C147E">
      <w:r>
        <w:separator/>
      </w:r>
    </w:p>
  </w:footnote>
  <w:footnote w:type="continuationSeparator" w:id="0">
    <w:p w14:paraId="3D828DE0" w14:textId="77777777" w:rsidR="005C147E" w:rsidRDefault="005C147E">
      <w:r>
        <w:continuationSeparator/>
      </w:r>
    </w:p>
  </w:footnote>
  <w:footnote w:type="continuationNotice" w:id="1">
    <w:p w14:paraId="4025A6D7" w14:textId="77777777" w:rsidR="005C147E" w:rsidRDefault="005C14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626DC"/>
    <w:multiLevelType w:val="hybridMultilevel"/>
    <w:tmpl w:val="135C09DA"/>
    <w:lvl w:ilvl="0" w:tplc="B05067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B58C30B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16410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9664F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D3A4CB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2CEE09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5FAB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3FFC317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C05E88E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5177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D1"/>
    <w:rsid w:val="000020B2"/>
    <w:rsid w:val="00010256"/>
    <w:rsid w:val="00024F3A"/>
    <w:rsid w:val="00042E9E"/>
    <w:rsid w:val="00050DBC"/>
    <w:rsid w:val="0006078D"/>
    <w:rsid w:val="00072E27"/>
    <w:rsid w:val="00073E5A"/>
    <w:rsid w:val="00076BDE"/>
    <w:rsid w:val="00081974"/>
    <w:rsid w:val="000A4C07"/>
    <w:rsid w:val="000A7F81"/>
    <w:rsid w:val="000B3567"/>
    <w:rsid w:val="000C7352"/>
    <w:rsid w:val="000D3DB5"/>
    <w:rsid w:val="000E3884"/>
    <w:rsid w:val="000E4EFB"/>
    <w:rsid w:val="000F1664"/>
    <w:rsid w:val="000F26F0"/>
    <w:rsid w:val="00101E0B"/>
    <w:rsid w:val="00102CE7"/>
    <w:rsid w:val="0010342E"/>
    <w:rsid w:val="00130A4F"/>
    <w:rsid w:val="00131439"/>
    <w:rsid w:val="001418AB"/>
    <w:rsid w:val="001440C3"/>
    <w:rsid w:val="00146EFE"/>
    <w:rsid w:val="001548D1"/>
    <w:rsid w:val="00155E4A"/>
    <w:rsid w:val="00164B82"/>
    <w:rsid w:val="00174B4E"/>
    <w:rsid w:val="00175A63"/>
    <w:rsid w:val="001818D0"/>
    <w:rsid w:val="00187E3D"/>
    <w:rsid w:val="00192046"/>
    <w:rsid w:val="00194E4D"/>
    <w:rsid w:val="00195E18"/>
    <w:rsid w:val="001A47C8"/>
    <w:rsid w:val="001B7487"/>
    <w:rsid w:val="001C3A15"/>
    <w:rsid w:val="001C3F0A"/>
    <w:rsid w:val="001C5AAF"/>
    <w:rsid w:val="001D18A7"/>
    <w:rsid w:val="001D44AF"/>
    <w:rsid w:val="001D6951"/>
    <w:rsid w:val="001E1629"/>
    <w:rsid w:val="001F07BD"/>
    <w:rsid w:val="001F6A31"/>
    <w:rsid w:val="00202B22"/>
    <w:rsid w:val="002047AA"/>
    <w:rsid w:val="00204876"/>
    <w:rsid w:val="00211FD7"/>
    <w:rsid w:val="00215396"/>
    <w:rsid w:val="00221B96"/>
    <w:rsid w:val="00222FB2"/>
    <w:rsid w:val="00230422"/>
    <w:rsid w:val="0024071F"/>
    <w:rsid w:val="00245D06"/>
    <w:rsid w:val="00261381"/>
    <w:rsid w:val="002644F3"/>
    <w:rsid w:val="00266DE1"/>
    <w:rsid w:val="00281459"/>
    <w:rsid w:val="00281821"/>
    <w:rsid w:val="002844A7"/>
    <w:rsid w:val="0028605A"/>
    <w:rsid w:val="002865C4"/>
    <w:rsid w:val="00292C78"/>
    <w:rsid w:val="00293FD2"/>
    <w:rsid w:val="002947CC"/>
    <w:rsid w:val="002B0264"/>
    <w:rsid w:val="002C3B71"/>
    <w:rsid w:val="002C727A"/>
    <w:rsid w:val="002D4246"/>
    <w:rsid w:val="002D6431"/>
    <w:rsid w:val="002D764D"/>
    <w:rsid w:val="002E4302"/>
    <w:rsid w:val="002F280D"/>
    <w:rsid w:val="002F6317"/>
    <w:rsid w:val="00314995"/>
    <w:rsid w:val="00316838"/>
    <w:rsid w:val="00317904"/>
    <w:rsid w:val="00323E73"/>
    <w:rsid w:val="00342211"/>
    <w:rsid w:val="00342CD6"/>
    <w:rsid w:val="00346A81"/>
    <w:rsid w:val="00355553"/>
    <w:rsid w:val="00357EB9"/>
    <w:rsid w:val="00363447"/>
    <w:rsid w:val="00364175"/>
    <w:rsid w:val="00371A62"/>
    <w:rsid w:val="00372AC7"/>
    <w:rsid w:val="0037745B"/>
    <w:rsid w:val="003929DE"/>
    <w:rsid w:val="00394F22"/>
    <w:rsid w:val="003A2983"/>
    <w:rsid w:val="003B3D6F"/>
    <w:rsid w:val="003B7120"/>
    <w:rsid w:val="003D6107"/>
    <w:rsid w:val="003D7B9D"/>
    <w:rsid w:val="003E07E2"/>
    <w:rsid w:val="003E2237"/>
    <w:rsid w:val="00416531"/>
    <w:rsid w:val="00434AC8"/>
    <w:rsid w:val="004463D9"/>
    <w:rsid w:val="00451196"/>
    <w:rsid w:val="00462A12"/>
    <w:rsid w:val="004706A5"/>
    <w:rsid w:val="004809B9"/>
    <w:rsid w:val="00481517"/>
    <w:rsid w:val="00485842"/>
    <w:rsid w:val="00492F62"/>
    <w:rsid w:val="004A6AAC"/>
    <w:rsid w:val="004A7A67"/>
    <w:rsid w:val="004B2651"/>
    <w:rsid w:val="004B7068"/>
    <w:rsid w:val="004C1691"/>
    <w:rsid w:val="004C6AB2"/>
    <w:rsid w:val="004E4150"/>
    <w:rsid w:val="004E69CA"/>
    <w:rsid w:val="004F0639"/>
    <w:rsid w:val="004F2363"/>
    <w:rsid w:val="0050004F"/>
    <w:rsid w:val="00500EB6"/>
    <w:rsid w:val="00507FF2"/>
    <w:rsid w:val="00521362"/>
    <w:rsid w:val="005274F9"/>
    <w:rsid w:val="0054228D"/>
    <w:rsid w:val="00551307"/>
    <w:rsid w:val="005514AF"/>
    <w:rsid w:val="00552B53"/>
    <w:rsid w:val="00557614"/>
    <w:rsid w:val="0057764E"/>
    <w:rsid w:val="0058244B"/>
    <w:rsid w:val="00591EDF"/>
    <w:rsid w:val="005A570E"/>
    <w:rsid w:val="005B01F3"/>
    <w:rsid w:val="005B21D0"/>
    <w:rsid w:val="005B2D69"/>
    <w:rsid w:val="005B302E"/>
    <w:rsid w:val="005C0184"/>
    <w:rsid w:val="005C147E"/>
    <w:rsid w:val="005C71DB"/>
    <w:rsid w:val="005D1091"/>
    <w:rsid w:val="005E1CA7"/>
    <w:rsid w:val="005E50CF"/>
    <w:rsid w:val="005F1401"/>
    <w:rsid w:val="005F1F5B"/>
    <w:rsid w:val="005F4211"/>
    <w:rsid w:val="005F7485"/>
    <w:rsid w:val="00603B5D"/>
    <w:rsid w:val="00606631"/>
    <w:rsid w:val="00616514"/>
    <w:rsid w:val="00637AEF"/>
    <w:rsid w:val="006424BC"/>
    <w:rsid w:val="00645621"/>
    <w:rsid w:val="006631F5"/>
    <w:rsid w:val="006703EB"/>
    <w:rsid w:val="00671D2D"/>
    <w:rsid w:val="00685FAC"/>
    <w:rsid w:val="006A36E7"/>
    <w:rsid w:val="006B40FB"/>
    <w:rsid w:val="006C2599"/>
    <w:rsid w:val="006D3AD0"/>
    <w:rsid w:val="006D690E"/>
    <w:rsid w:val="006E196F"/>
    <w:rsid w:val="006E59BA"/>
    <w:rsid w:val="006E681C"/>
    <w:rsid w:val="00703048"/>
    <w:rsid w:val="007134EA"/>
    <w:rsid w:val="00714799"/>
    <w:rsid w:val="007207FC"/>
    <w:rsid w:val="00730205"/>
    <w:rsid w:val="00733CFB"/>
    <w:rsid w:val="00763A22"/>
    <w:rsid w:val="00776033"/>
    <w:rsid w:val="00777146"/>
    <w:rsid w:val="00795C90"/>
    <w:rsid w:val="00797FA9"/>
    <w:rsid w:val="007A1938"/>
    <w:rsid w:val="007A5037"/>
    <w:rsid w:val="007B6149"/>
    <w:rsid w:val="007C1AA9"/>
    <w:rsid w:val="007D0BEA"/>
    <w:rsid w:val="007E6FF2"/>
    <w:rsid w:val="007E7CD7"/>
    <w:rsid w:val="007F7BF8"/>
    <w:rsid w:val="00800F96"/>
    <w:rsid w:val="00810E66"/>
    <w:rsid w:val="00813F3E"/>
    <w:rsid w:val="00814502"/>
    <w:rsid w:val="00826720"/>
    <w:rsid w:val="0082681C"/>
    <w:rsid w:val="00827525"/>
    <w:rsid w:val="00827643"/>
    <w:rsid w:val="008433FA"/>
    <w:rsid w:val="00846218"/>
    <w:rsid w:val="00870F09"/>
    <w:rsid w:val="00871911"/>
    <w:rsid w:val="00887493"/>
    <w:rsid w:val="00887591"/>
    <w:rsid w:val="008A55FB"/>
    <w:rsid w:val="008A6F26"/>
    <w:rsid w:val="008B32C9"/>
    <w:rsid w:val="008B348A"/>
    <w:rsid w:val="008C0220"/>
    <w:rsid w:val="008C0E19"/>
    <w:rsid w:val="008D1250"/>
    <w:rsid w:val="008D3460"/>
    <w:rsid w:val="008E24C2"/>
    <w:rsid w:val="008E5FFE"/>
    <w:rsid w:val="00901E5B"/>
    <w:rsid w:val="009041D6"/>
    <w:rsid w:val="00905DFF"/>
    <w:rsid w:val="00920982"/>
    <w:rsid w:val="00931FBA"/>
    <w:rsid w:val="00947BB4"/>
    <w:rsid w:val="009700EE"/>
    <w:rsid w:val="0097404D"/>
    <w:rsid w:val="0098052F"/>
    <w:rsid w:val="00984C06"/>
    <w:rsid w:val="00985BBE"/>
    <w:rsid w:val="00992808"/>
    <w:rsid w:val="00995527"/>
    <w:rsid w:val="0099736D"/>
    <w:rsid w:val="009A0C39"/>
    <w:rsid w:val="009A152B"/>
    <w:rsid w:val="009C1EAE"/>
    <w:rsid w:val="009E7937"/>
    <w:rsid w:val="00A06559"/>
    <w:rsid w:val="00A13272"/>
    <w:rsid w:val="00A1477A"/>
    <w:rsid w:val="00A162A8"/>
    <w:rsid w:val="00A27182"/>
    <w:rsid w:val="00A42B55"/>
    <w:rsid w:val="00A55055"/>
    <w:rsid w:val="00A610A6"/>
    <w:rsid w:val="00A65870"/>
    <w:rsid w:val="00A71663"/>
    <w:rsid w:val="00A75F05"/>
    <w:rsid w:val="00A77C5D"/>
    <w:rsid w:val="00A8083A"/>
    <w:rsid w:val="00A8197F"/>
    <w:rsid w:val="00A96365"/>
    <w:rsid w:val="00AC7B5B"/>
    <w:rsid w:val="00AD1A93"/>
    <w:rsid w:val="00AE10C9"/>
    <w:rsid w:val="00AE2831"/>
    <w:rsid w:val="00AF11C7"/>
    <w:rsid w:val="00AF47EF"/>
    <w:rsid w:val="00AF7981"/>
    <w:rsid w:val="00B03755"/>
    <w:rsid w:val="00B11651"/>
    <w:rsid w:val="00B3192D"/>
    <w:rsid w:val="00B31F9E"/>
    <w:rsid w:val="00B33BDF"/>
    <w:rsid w:val="00B41BA1"/>
    <w:rsid w:val="00B53EE3"/>
    <w:rsid w:val="00B716D8"/>
    <w:rsid w:val="00B80141"/>
    <w:rsid w:val="00B80683"/>
    <w:rsid w:val="00B81F53"/>
    <w:rsid w:val="00B93F56"/>
    <w:rsid w:val="00B961A8"/>
    <w:rsid w:val="00B971A0"/>
    <w:rsid w:val="00BB2D67"/>
    <w:rsid w:val="00BC657B"/>
    <w:rsid w:val="00BD1152"/>
    <w:rsid w:val="00BD5353"/>
    <w:rsid w:val="00BD5FB2"/>
    <w:rsid w:val="00BE67FF"/>
    <w:rsid w:val="00BE6E81"/>
    <w:rsid w:val="00BF05E4"/>
    <w:rsid w:val="00C001F6"/>
    <w:rsid w:val="00C156DC"/>
    <w:rsid w:val="00C228D3"/>
    <w:rsid w:val="00C2652A"/>
    <w:rsid w:val="00C2793A"/>
    <w:rsid w:val="00C33B5E"/>
    <w:rsid w:val="00C62151"/>
    <w:rsid w:val="00C65B73"/>
    <w:rsid w:val="00C93573"/>
    <w:rsid w:val="00C9598A"/>
    <w:rsid w:val="00C97E15"/>
    <w:rsid w:val="00CA0ED3"/>
    <w:rsid w:val="00CA0FC9"/>
    <w:rsid w:val="00CA28EF"/>
    <w:rsid w:val="00CA76DE"/>
    <w:rsid w:val="00CB75CB"/>
    <w:rsid w:val="00CB7645"/>
    <w:rsid w:val="00CD07A3"/>
    <w:rsid w:val="00CD1000"/>
    <w:rsid w:val="00CE7634"/>
    <w:rsid w:val="00CF3CEA"/>
    <w:rsid w:val="00CF4A7D"/>
    <w:rsid w:val="00CF7746"/>
    <w:rsid w:val="00D0498B"/>
    <w:rsid w:val="00D04B38"/>
    <w:rsid w:val="00D06CD1"/>
    <w:rsid w:val="00D26401"/>
    <w:rsid w:val="00D41826"/>
    <w:rsid w:val="00D60010"/>
    <w:rsid w:val="00D61009"/>
    <w:rsid w:val="00D65739"/>
    <w:rsid w:val="00D65F89"/>
    <w:rsid w:val="00D66316"/>
    <w:rsid w:val="00D6709D"/>
    <w:rsid w:val="00D72052"/>
    <w:rsid w:val="00D732BF"/>
    <w:rsid w:val="00D75603"/>
    <w:rsid w:val="00D8220B"/>
    <w:rsid w:val="00D82A97"/>
    <w:rsid w:val="00D941CF"/>
    <w:rsid w:val="00DA47B0"/>
    <w:rsid w:val="00DA5A34"/>
    <w:rsid w:val="00DC011F"/>
    <w:rsid w:val="00DC4D8B"/>
    <w:rsid w:val="00DC693B"/>
    <w:rsid w:val="00DD5633"/>
    <w:rsid w:val="00DE1345"/>
    <w:rsid w:val="00DE5014"/>
    <w:rsid w:val="00DF598F"/>
    <w:rsid w:val="00E024DC"/>
    <w:rsid w:val="00E07581"/>
    <w:rsid w:val="00E079F6"/>
    <w:rsid w:val="00E1595C"/>
    <w:rsid w:val="00E27271"/>
    <w:rsid w:val="00E31F30"/>
    <w:rsid w:val="00E36200"/>
    <w:rsid w:val="00E456E2"/>
    <w:rsid w:val="00E61073"/>
    <w:rsid w:val="00E6209C"/>
    <w:rsid w:val="00E67AA4"/>
    <w:rsid w:val="00E75266"/>
    <w:rsid w:val="00E8582F"/>
    <w:rsid w:val="00EA1A60"/>
    <w:rsid w:val="00EC06D4"/>
    <w:rsid w:val="00EC56F8"/>
    <w:rsid w:val="00ED2204"/>
    <w:rsid w:val="00ED443F"/>
    <w:rsid w:val="00EE3226"/>
    <w:rsid w:val="00EF22EB"/>
    <w:rsid w:val="00EF3FAA"/>
    <w:rsid w:val="00F236C8"/>
    <w:rsid w:val="00F23845"/>
    <w:rsid w:val="00F319A9"/>
    <w:rsid w:val="00F3328D"/>
    <w:rsid w:val="00F54532"/>
    <w:rsid w:val="00F57015"/>
    <w:rsid w:val="00F57547"/>
    <w:rsid w:val="00F67D0B"/>
    <w:rsid w:val="00F72C5C"/>
    <w:rsid w:val="00F827B2"/>
    <w:rsid w:val="00FA5610"/>
    <w:rsid w:val="00FB4C40"/>
    <w:rsid w:val="00FB7BFC"/>
    <w:rsid w:val="00FC0C33"/>
    <w:rsid w:val="00FC4AE7"/>
    <w:rsid w:val="00FD50C0"/>
    <w:rsid w:val="00FD5FE0"/>
    <w:rsid w:val="00FE291D"/>
    <w:rsid w:val="00FF3328"/>
    <w:rsid w:val="00FF5B70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340F760"/>
  <w15:chartTrackingRefBased/>
  <w15:docId w15:val="{057568AA-93D7-4327-AEE2-4E1B4CE9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E81"/>
    <w:rPr>
      <w:sz w:val="24"/>
    </w:rPr>
  </w:style>
  <w:style w:type="paragraph" w:styleId="Heading1">
    <w:name w:val="heading 1"/>
    <w:basedOn w:val="Normal"/>
    <w:next w:val="Normal"/>
    <w:qFormat/>
    <w:rsid w:val="00BE6E81"/>
    <w:pPr>
      <w:keepNext/>
      <w:jc w:val="center"/>
      <w:outlineLvl w:val="0"/>
    </w:pPr>
    <w:rPr>
      <w:rFonts w:ascii="Arial" w:hAnsi="Arial" w:cs="Arial"/>
      <w:i/>
      <w:iCs/>
      <w:sz w:val="16"/>
    </w:rPr>
  </w:style>
  <w:style w:type="paragraph" w:styleId="Heading2">
    <w:name w:val="heading 2"/>
    <w:basedOn w:val="Normal"/>
    <w:next w:val="Normal"/>
    <w:qFormat/>
    <w:rsid w:val="00BE6E81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BE6E81"/>
    <w:pPr>
      <w:keepNext/>
      <w:tabs>
        <w:tab w:val="left" w:pos="1980"/>
      </w:tabs>
      <w:ind w:left="1800" w:right="420" w:hanging="360"/>
      <w:outlineLvl w:val="2"/>
    </w:pPr>
    <w:rPr>
      <w:rFonts w:ascii="Arial" w:hAnsi="Arial" w:cs="Arial"/>
      <w:i/>
      <w:iCs/>
      <w:sz w:val="18"/>
    </w:rPr>
  </w:style>
  <w:style w:type="paragraph" w:styleId="Heading4">
    <w:name w:val="heading 4"/>
    <w:basedOn w:val="Normal"/>
    <w:next w:val="Normal"/>
    <w:qFormat/>
    <w:rsid w:val="00BE6E81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BE6E81"/>
    <w:pPr>
      <w:keepNext/>
      <w:ind w:left="360" w:right="420"/>
      <w:jc w:val="center"/>
      <w:outlineLvl w:val="5"/>
    </w:pPr>
    <w:rPr>
      <w:rFonts w:ascii="Arial" w:hAnsi="Arial" w:cs="Arial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E6E81"/>
    <w:pPr>
      <w:jc w:val="center"/>
    </w:pPr>
    <w:rPr>
      <w:sz w:val="28"/>
    </w:rPr>
  </w:style>
  <w:style w:type="paragraph" w:styleId="BodyText">
    <w:name w:val="Body Text"/>
    <w:basedOn w:val="Normal"/>
    <w:rsid w:val="00BE6E81"/>
    <w:pPr>
      <w:jc w:val="center"/>
    </w:pPr>
    <w:rPr>
      <w:rFonts w:ascii="Arial" w:hAnsi="Arial" w:cs="Arial"/>
    </w:rPr>
  </w:style>
  <w:style w:type="paragraph" w:styleId="BlockText">
    <w:name w:val="Block Text"/>
    <w:basedOn w:val="Normal"/>
    <w:rsid w:val="00BE6E81"/>
    <w:pPr>
      <w:tabs>
        <w:tab w:val="left" w:pos="1800"/>
      </w:tabs>
      <w:ind w:left="1440" w:right="1455"/>
    </w:pPr>
    <w:rPr>
      <w:rFonts w:ascii="Arial" w:hAnsi="Arial" w:cs="Arial"/>
      <w:sz w:val="20"/>
    </w:rPr>
  </w:style>
  <w:style w:type="paragraph" w:styleId="NormalWeb">
    <w:name w:val="Normal (Web)"/>
    <w:basedOn w:val="Normal"/>
    <w:rsid w:val="00BE6E81"/>
    <w:pPr>
      <w:spacing w:before="100" w:beforeAutospacing="1" w:after="100" w:afterAutospacing="1"/>
    </w:pPr>
    <w:rPr>
      <w:color w:val="000000"/>
      <w:szCs w:val="24"/>
    </w:rPr>
  </w:style>
  <w:style w:type="paragraph" w:styleId="Header">
    <w:name w:val="header"/>
    <w:basedOn w:val="Normal"/>
    <w:rsid w:val="00BE6E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6E81"/>
    <w:pPr>
      <w:tabs>
        <w:tab w:val="center" w:pos="4320"/>
        <w:tab w:val="right" w:pos="8640"/>
      </w:tabs>
    </w:pPr>
  </w:style>
  <w:style w:type="character" w:styleId="Hyperlink">
    <w:name w:val="Hyperlink"/>
    <w:rsid w:val="00BE6E81"/>
    <w:rPr>
      <w:color w:val="0000FF"/>
      <w:u w:val="single"/>
    </w:rPr>
  </w:style>
  <w:style w:type="paragraph" w:styleId="BodyText2">
    <w:name w:val="Body Text 2"/>
    <w:basedOn w:val="Normal"/>
    <w:rsid w:val="00BE6E81"/>
    <w:rPr>
      <w:rFonts w:ascii="Arial" w:hAnsi="Arial" w:cs="Arial"/>
      <w:sz w:val="20"/>
    </w:rPr>
  </w:style>
  <w:style w:type="character" w:styleId="FollowedHyperlink">
    <w:name w:val="FollowedHyperlink"/>
    <w:rsid w:val="00BE6E81"/>
    <w:rPr>
      <w:color w:val="800080"/>
      <w:u w:val="single"/>
    </w:rPr>
  </w:style>
  <w:style w:type="paragraph" w:styleId="BodyText3">
    <w:name w:val="Body Text 3"/>
    <w:basedOn w:val="Normal"/>
    <w:rsid w:val="00BE6E81"/>
    <w:rPr>
      <w:rFonts w:ascii="Arial" w:hAnsi="Arial"/>
      <w:sz w:val="12"/>
    </w:rPr>
  </w:style>
  <w:style w:type="paragraph" w:customStyle="1" w:styleId="Default">
    <w:name w:val="Default"/>
    <w:basedOn w:val="Normal"/>
    <w:rsid w:val="00947BB4"/>
    <w:pPr>
      <w:autoSpaceDE w:val="0"/>
      <w:autoSpaceDN w:val="0"/>
    </w:pPr>
    <w:rPr>
      <w:rFonts w:ascii="Trebuchet MS" w:eastAsia="Calibri" w:hAnsi="Trebuchet MS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0658839B79746BA70FA6948BB24FD" ma:contentTypeVersion="13" ma:contentTypeDescription="Create a new document." ma:contentTypeScope="" ma:versionID="8a096f5e92a79c45bdb81de3dc11634c">
  <xsd:schema xmlns:xsd="http://www.w3.org/2001/XMLSchema" xmlns:xs="http://www.w3.org/2001/XMLSchema" xmlns:p="http://schemas.microsoft.com/office/2006/metadata/properties" xmlns:ns2="2d9c5fdb-93e7-488b-b8ba-49c489087ddf" xmlns:ns3="15d24ad8-fb7e-4ffa-a609-52bdcab1e033" targetNamespace="http://schemas.microsoft.com/office/2006/metadata/properties" ma:root="true" ma:fieldsID="e1288cfd5baa4da8639371bbfcd3a110" ns2:_="" ns3:_="">
    <xsd:import namespace="2d9c5fdb-93e7-488b-b8ba-49c489087ddf"/>
    <xsd:import namespace="15d24ad8-fb7e-4ffa-a609-52bdcab1e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5fdb-93e7-488b-b8ba-49c489087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35aeea7-e848-442f-a6c3-04e7a31ee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24ad8-fb7e-4ffa-a609-52bdcab1e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9d58cb5-1e35-4791-b6e5-8ccf0847b5b2}" ma:internalName="TaxCatchAll" ma:showField="CatchAllData" ma:web="15d24ad8-fb7e-4ffa-a609-52bdcab1e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9c5fdb-93e7-488b-b8ba-49c489087ddf">
      <Terms xmlns="http://schemas.microsoft.com/office/infopath/2007/PartnerControls"/>
    </lcf76f155ced4ddcb4097134ff3c332f>
    <TaxCatchAll xmlns="15d24ad8-fb7e-4ffa-a609-52bdcab1e033" xsi:nil="true"/>
  </documentManagement>
</p:properties>
</file>

<file path=customXml/itemProps1.xml><?xml version="1.0" encoding="utf-8"?>
<ds:datastoreItem xmlns:ds="http://schemas.openxmlformats.org/officeDocument/2006/customXml" ds:itemID="{B016F741-23BD-4E81-9576-5D5B0CF8C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98DD4-E644-4F60-B0CF-DAAFC0BE7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5fdb-93e7-488b-b8ba-49c489087ddf"/>
    <ds:schemaRef ds:uri="15d24ad8-fb7e-4ffa-a609-52bdcab1e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5858F-2BDD-4204-BFEB-2C4EB2F182D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C3915DA-A1AE-4960-AE00-C1066780E914}">
  <ds:schemaRefs>
    <ds:schemaRef ds:uri="http://schemas.microsoft.com/office/2006/metadata/properties"/>
    <ds:schemaRef ds:uri="http://schemas.microsoft.com/office/infopath/2007/PartnerControls"/>
    <ds:schemaRef ds:uri="2d9c5fdb-93e7-488b-b8ba-49c489087ddf"/>
    <ds:schemaRef ds:uri="15d24ad8-fb7e-4ffa-a609-52bdcab1e0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Sear-Brown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bairdc</dc:creator>
  <cp:keywords/>
  <cp:lastModifiedBy>Rockwell, Hannah</cp:lastModifiedBy>
  <cp:revision>3</cp:revision>
  <cp:lastPrinted>2023-09-13T17:49:00Z</cp:lastPrinted>
  <dcterms:created xsi:type="dcterms:W3CDTF">2025-03-17T12:51:00Z</dcterms:created>
  <dcterms:modified xsi:type="dcterms:W3CDTF">2025-03-17T12:52:00Z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0x010100B790658839B79746BA70FA6948BB24FD</vt:lpwstr>
  </property>
  <property fmtid="{D5CDD505-2E9C-101B-9397-08002B2CF9AE}" pid="3" name="display_urn:schemas-microsoft-com:office:office#Editor">
    <vt:lpwstr>Rockwell, Hannah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Rockwell, Hannah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